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A9F76" w14:textId="732BBAFF" w:rsidR="00182EAC" w:rsidRPr="00C23072" w:rsidRDefault="00182EAC" w:rsidP="00182EAC">
      <w:pPr>
        <w:pStyle w:val="Heading1"/>
      </w:pPr>
      <w:r>
        <w:t>There is a c</w:t>
      </w:r>
      <w:r w:rsidRPr="00182EAC">
        <w:t xml:space="preserve">onfirmed </w:t>
      </w:r>
      <w:r>
        <w:t>c</w:t>
      </w:r>
      <w:r w:rsidRPr="00182EAC">
        <w:t>ase of Covid-19</w:t>
      </w:r>
      <w:r>
        <w:t xml:space="preserve"> at my child’s school, what should I do?</w:t>
      </w:r>
    </w:p>
    <w:p w14:paraId="370397D5" w14:textId="77777777" w:rsidR="00182EAC" w:rsidRPr="00182EAC" w:rsidRDefault="00182EAC" w:rsidP="00182EAC">
      <w:pPr>
        <w:rPr>
          <w:rFonts w:cs="Arial"/>
          <w:b/>
          <w:szCs w:val="24"/>
        </w:rPr>
      </w:pPr>
      <w:r w:rsidRPr="00182EAC">
        <w:rPr>
          <w:rFonts w:cs="Arial"/>
          <w:b/>
          <w:szCs w:val="24"/>
        </w:rPr>
        <w:t xml:space="preserve">The following answers to the most common questions asked by parents from confirmed cases in other schools aim to help our parents and carers understand the facts and the arrangements that have been put in place: </w:t>
      </w:r>
    </w:p>
    <w:p w14:paraId="26EEE8B7" w14:textId="540A51CD" w:rsidR="00182EAC" w:rsidRPr="00182EAC" w:rsidRDefault="00182EAC" w:rsidP="00182EAC">
      <w:pPr>
        <w:spacing w:after="0"/>
        <w:rPr>
          <w:rFonts w:cs="Arial"/>
          <w:bCs/>
        </w:rPr>
      </w:pPr>
    </w:p>
    <w:p w14:paraId="1E681299" w14:textId="26204515" w:rsidR="00182EAC" w:rsidRPr="00182EAC" w:rsidRDefault="00182EAC" w:rsidP="00182EAC">
      <w:pPr>
        <w:spacing w:after="0"/>
        <w:rPr>
          <w:rFonts w:eastAsia="Calibri" w:cs="Arial"/>
          <w:b/>
          <w:sz w:val="23"/>
          <w:szCs w:val="23"/>
        </w:rPr>
      </w:pPr>
      <w:r w:rsidRPr="00182EAC">
        <w:rPr>
          <w:rFonts w:eastAsia="Calibri" w:cs="Arial"/>
          <w:b/>
          <w:sz w:val="23"/>
          <w:szCs w:val="23"/>
        </w:rPr>
        <w:t>Q. Is the child unwell and how was Covid</w:t>
      </w:r>
      <w:r>
        <w:rPr>
          <w:rFonts w:eastAsia="Calibri" w:cs="Arial"/>
          <w:b/>
          <w:sz w:val="23"/>
          <w:szCs w:val="23"/>
        </w:rPr>
        <w:t>-19</w:t>
      </w:r>
      <w:r w:rsidRPr="00182EAC">
        <w:rPr>
          <w:rFonts w:eastAsia="Calibri" w:cs="Arial"/>
          <w:b/>
          <w:sz w:val="23"/>
          <w:szCs w:val="23"/>
        </w:rPr>
        <w:t xml:space="preserve"> detected?</w:t>
      </w:r>
    </w:p>
    <w:p w14:paraId="6816DFE1" w14:textId="334C7372" w:rsidR="00182EAC" w:rsidRDefault="00182EAC" w:rsidP="00182EAC">
      <w:pPr>
        <w:spacing w:after="0"/>
        <w:rPr>
          <w:rFonts w:eastAsia="Calibri" w:cs="Arial"/>
          <w:sz w:val="23"/>
          <w:szCs w:val="23"/>
        </w:rPr>
      </w:pPr>
      <w:r w:rsidRPr="00182EAC">
        <w:rPr>
          <w:rFonts w:eastAsia="Calibri" w:cs="Arial"/>
          <w:b/>
          <w:sz w:val="23"/>
          <w:szCs w:val="23"/>
        </w:rPr>
        <w:t>A.</w:t>
      </w:r>
      <w:r w:rsidRPr="00182EAC">
        <w:rPr>
          <w:rFonts w:eastAsia="Calibri" w:cs="Arial"/>
          <w:sz w:val="23"/>
          <w:szCs w:val="23"/>
        </w:rPr>
        <w:t xml:space="preserve"> </w:t>
      </w:r>
      <w:r>
        <w:rPr>
          <w:rFonts w:eastAsia="Calibri" w:cs="Arial"/>
          <w:sz w:val="23"/>
          <w:szCs w:val="23"/>
        </w:rPr>
        <w:t xml:space="preserve">The child with the confirmed case is </w:t>
      </w:r>
      <w:r w:rsidRPr="00182EAC">
        <w:rPr>
          <w:rFonts w:eastAsia="Calibri" w:cs="Arial"/>
          <w:sz w:val="23"/>
          <w:szCs w:val="23"/>
          <w:highlight w:val="yellow"/>
        </w:rPr>
        <w:t>WELL/RECOVERING</w:t>
      </w:r>
      <w:r>
        <w:rPr>
          <w:rFonts w:eastAsia="Calibri" w:cs="Arial"/>
          <w:sz w:val="23"/>
          <w:szCs w:val="23"/>
        </w:rPr>
        <w:t xml:space="preserve"> and </w:t>
      </w:r>
      <w:r w:rsidRPr="00182EAC">
        <w:rPr>
          <w:rFonts w:eastAsia="Calibri" w:cs="Arial"/>
          <w:sz w:val="23"/>
          <w:szCs w:val="23"/>
          <w:highlight w:val="yellow"/>
        </w:rPr>
        <w:t>HAS NO SYMPTOMS/HAS MILD SYMPTOMS</w:t>
      </w:r>
      <w:r>
        <w:rPr>
          <w:rFonts w:eastAsia="Calibri" w:cs="Arial"/>
          <w:sz w:val="23"/>
          <w:szCs w:val="23"/>
        </w:rPr>
        <w:t xml:space="preserve"> and is isolating at home. They were tested </w:t>
      </w:r>
      <w:r w:rsidRPr="00182EAC">
        <w:rPr>
          <w:rFonts w:eastAsia="Calibri" w:cs="Arial"/>
          <w:sz w:val="23"/>
          <w:szCs w:val="23"/>
          <w:highlight w:val="yellow"/>
        </w:rPr>
        <w:t>AS PART OF A ROUTINE SCREENING PROGRAMME/AFTER DEVELOPING SYMPTOMS.</w:t>
      </w:r>
      <w:r>
        <w:rPr>
          <w:rFonts w:eastAsia="Calibri" w:cs="Arial"/>
          <w:sz w:val="23"/>
          <w:szCs w:val="23"/>
        </w:rPr>
        <w:t xml:space="preserve"> </w:t>
      </w:r>
    </w:p>
    <w:p w14:paraId="16F59A75" w14:textId="67333D43" w:rsidR="00182EAC" w:rsidRDefault="00182EAC" w:rsidP="00182EAC">
      <w:pPr>
        <w:spacing w:after="0"/>
        <w:rPr>
          <w:rFonts w:eastAsia="Calibri" w:cs="Arial"/>
          <w:sz w:val="23"/>
          <w:szCs w:val="23"/>
        </w:rPr>
      </w:pPr>
    </w:p>
    <w:p w14:paraId="3B5757A5" w14:textId="77777777" w:rsidR="00182EAC" w:rsidRPr="00182EAC" w:rsidRDefault="00182EAC" w:rsidP="00182EAC">
      <w:pPr>
        <w:spacing w:after="0"/>
        <w:rPr>
          <w:rFonts w:eastAsia="Calibri" w:cs="Arial"/>
          <w:b/>
          <w:sz w:val="23"/>
          <w:szCs w:val="23"/>
        </w:rPr>
      </w:pPr>
      <w:r w:rsidRPr="00182EAC">
        <w:rPr>
          <w:rFonts w:eastAsia="Calibri" w:cs="Arial"/>
          <w:b/>
          <w:sz w:val="23"/>
          <w:szCs w:val="23"/>
        </w:rPr>
        <w:t>Q. Was the</w:t>
      </w:r>
      <w:r>
        <w:rPr>
          <w:rFonts w:eastAsia="Calibri" w:cs="Arial"/>
          <w:b/>
          <w:sz w:val="23"/>
          <w:szCs w:val="23"/>
        </w:rPr>
        <w:t xml:space="preserve"> child attending school around the time they tested positive</w:t>
      </w:r>
      <w:r w:rsidRPr="00182EAC">
        <w:rPr>
          <w:rFonts w:eastAsia="Calibri" w:cs="Arial"/>
          <w:b/>
          <w:sz w:val="23"/>
          <w:szCs w:val="23"/>
        </w:rPr>
        <w:t>?</w:t>
      </w:r>
    </w:p>
    <w:p w14:paraId="20CA22DE" w14:textId="77777777" w:rsidR="00182EAC" w:rsidRPr="00182EAC" w:rsidRDefault="00182EAC" w:rsidP="00182EAC">
      <w:pPr>
        <w:spacing w:after="0"/>
        <w:rPr>
          <w:rFonts w:eastAsia="Calibri" w:cs="Arial"/>
          <w:sz w:val="23"/>
          <w:szCs w:val="23"/>
        </w:rPr>
      </w:pPr>
      <w:r w:rsidRPr="00182EAC">
        <w:rPr>
          <w:rFonts w:eastAsia="Calibri" w:cs="Arial"/>
          <w:b/>
          <w:sz w:val="23"/>
          <w:szCs w:val="23"/>
        </w:rPr>
        <w:t>A.</w:t>
      </w:r>
      <w:r w:rsidRPr="00182EAC">
        <w:rPr>
          <w:rFonts w:eastAsia="Calibri" w:cs="Arial"/>
          <w:sz w:val="23"/>
          <w:szCs w:val="23"/>
        </w:rPr>
        <w:t xml:space="preserve"> </w:t>
      </w:r>
      <w:r w:rsidRPr="00182EAC">
        <w:rPr>
          <w:rFonts w:eastAsia="Calibri" w:cs="Arial"/>
          <w:sz w:val="23"/>
          <w:szCs w:val="23"/>
          <w:highlight w:val="yellow"/>
        </w:rPr>
        <w:t>YES THEY WERE AT SCHOOL/NO THE CHILD HAS BEEN OUT OF SCHOOL.</w:t>
      </w:r>
    </w:p>
    <w:p w14:paraId="4EBE4AE5" w14:textId="754C078F" w:rsidR="00182EAC" w:rsidRDefault="00182EAC" w:rsidP="00182EAC">
      <w:pPr>
        <w:spacing w:after="0"/>
        <w:rPr>
          <w:rFonts w:eastAsia="Calibri" w:cs="Arial"/>
          <w:sz w:val="23"/>
          <w:szCs w:val="23"/>
        </w:rPr>
      </w:pPr>
    </w:p>
    <w:p w14:paraId="04C54A81" w14:textId="77777777" w:rsidR="00182EAC" w:rsidRPr="00182EAC" w:rsidRDefault="00182EAC" w:rsidP="00182EAC">
      <w:pPr>
        <w:spacing w:after="0"/>
        <w:rPr>
          <w:rFonts w:eastAsia="Calibri" w:cs="Arial"/>
          <w:b/>
          <w:sz w:val="23"/>
          <w:szCs w:val="23"/>
        </w:rPr>
      </w:pPr>
      <w:r w:rsidRPr="00182EAC">
        <w:rPr>
          <w:rFonts w:eastAsia="Calibri" w:cs="Arial"/>
          <w:b/>
          <w:sz w:val="23"/>
          <w:szCs w:val="23"/>
        </w:rPr>
        <w:t>Q. When does the 14 days begin?</w:t>
      </w:r>
    </w:p>
    <w:p w14:paraId="1FC7E6F9" w14:textId="21021FB7" w:rsidR="00182EAC" w:rsidRPr="00182EAC" w:rsidRDefault="00182EAC" w:rsidP="00182EAC">
      <w:pPr>
        <w:spacing w:after="0"/>
        <w:rPr>
          <w:rFonts w:eastAsia="Calibri" w:cs="Arial"/>
          <w:sz w:val="23"/>
          <w:szCs w:val="23"/>
        </w:rPr>
      </w:pPr>
      <w:r w:rsidRPr="00182EAC">
        <w:rPr>
          <w:rFonts w:eastAsia="Calibri" w:cs="Arial"/>
          <w:b/>
          <w:sz w:val="23"/>
          <w:szCs w:val="23"/>
        </w:rPr>
        <w:t>A.</w:t>
      </w:r>
      <w:r w:rsidRPr="00182EAC">
        <w:rPr>
          <w:rFonts w:eastAsia="Calibri" w:cs="Arial"/>
          <w:sz w:val="23"/>
          <w:szCs w:val="23"/>
        </w:rPr>
        <w:t xml:space="preserve"> The 14</w:t>
      </w:r>
      <w:r>
        <w:rPr>
          <w:rFonts w:eastAsia="Calibri" w:cs="Arial"/>
          <w:sz w:val="23"/>
          <w:szCs w:val="23"/>
        </w:rPr>
        <w:t>-</w:t>
      </w:r>
      <w:r w:rsidRPr="00182EAC">
        <w:rPr>
          <w:rFonts w:eastAsia="Calibri" w:cs="Arial"/>
          <w:sz w:val="23"/>
          <w:szCs w:val="23"/>
        </w:rPr>
        <w:t xml:space="preserve">day period starts from the </w:t>
      </w:r>
      <w:r w:rsidRPr="00564BF9">
        <w:rPr>
          <w:rFonts w:eastAsia="Calibri" w:cs="Arial"/>
          <w:sz w:val="23"/>
          <w:szCs w:val="23"/>
        </w:rPr>
        <w:t>date of the test</w:t>
      </w:r>
      <w:r w:rsidR="00295AAB" w:rsidRPr="00564BF9">
        <w:rPr>
          <w:rFonts w:eastAsia="Calibri" w:cs="Arial"/>
          <w:sz w:val="23"/>
          <w:szCs w:val="23"/>
        </w:rPr>
        <w:t>/from when the children were last in contact with the positive case</w:t>
      </w:r>
      <w:r w:rsidRPr="00564BF9">
        <w:rPr>
          <w:rFonts w:eastAsia="Calibri" w:cs="Arial"/>
          <w:sz w:val="23"/>
          <w:szCs w:val="23"/>
        </w:rPr>
        <w:t xml:space="preserve"> which</w:t>
      </w:r>
      <w:r w:rsidRPr="00182EAC">
        <w:rPr>
          <w:rFonts w:eastAsia="Calibri" w:cs="Arial"/>
          <w:sz w:val="23"/>
          <w:szCs w:val="23"/>
        </w:rPr>
        <w:t xml:space="preserve"> was </w:t>
      </w:r>
      <w:r>
        <w:rPr>
          <w:rFonts w:eastAsia="Calibri" w:cs="Arial"/>
          <w:sz w:val="23"/>
          <w:szCs w:val="23"/>
          <w:highlight w:val="yellow"/>
        </w:rPr>
        <w:t>XXXX</w:t>
      </w:r>
      <w:r w:rsidRPr="00182EAC">
        <w:rPr>
          <w:rFonts w:eastAsia="Calibri" w:cs="Arial"/>
          <w:sz w:val="23"/>
          <w:szCs w:val="23"/>
          <w:highlight w:val="yellow"/>
        </w:rPr>
        <w:t>.</w:t>
      </w:r>
      <w:r w:rsidRPr="00182EAC">
        <w:rPr>
          <w:rFonts w:eastAsia="Calibri" w:cs="Arial"/>
          <w:sz w:val="23"/>
          <w:szCs w:val="23"/>
        </w:rPr>
        <w:t xml:space="preserve"> </w:t>
      </w:r>
    </w:p>
    <w:p w14:paraId="52F48E98" w14:textId="77777777" w:rsidR="00182EAC" w:rsidRPr="00182EAC" w:rsidRDefault="00182EAC" w:rsidP="00182EAC">
      <w:pPr>
        <w:spacing w:after="0"/>
        <w:rPr>
          <w:rFonts w:eastAsia="Calibri" w:cs="Arial"/>
          <w:sz w:val="23"/>
          <w:szCs w:val="23"/>
        </w:rPr>
      </w:pPr>
    </w:p>
    <w:p w14:paraId="5097B7DE" w14:textId="77777777" w:rsidR="00182EAC" w:rsidRPr="00182EAC" w:rsidRDefault="00182EAC" w:rsidP="00182EAC">
      <w:pPr>
        <w:spacing w:after="0"/>
        <w:rPr>
          <w:rFonts w:eastAsia="Calibri" w:cs="Arial"/>
          <w:b/>
          <w:sz w:val="23"/>
          <w:szCs w:val="23"/>
        </w:rPr>
      </w:pPr>
      <w:r w:rsidRPr="00182EAC">
        <w:rPr>
          <w:rFonts w:eastAsia="Calibri" w:cs="Arial"/>
          <w:b/>
          <w:sz w:val="23"/>
          <w:szCs w:val="23"/>
        </w:rPr>
        <w:t>Q. When can the class bubble affected return to school?</w:t>
      </w:r>
    </w:p>
    <w:p w14:paraId="6775A686" w14:textId="271DAF29" w:rsidR="00182EAC" w:rsidRPr="00182EAC" w:rsidRDefault="00182EAC" w:rsidP="00182EAC">
      <w:pPr>
        <w:spacing w:after="0"/>
        <w:rPr>
          <w:rFonts w:eastAsia="Calibri" w:cs="Arial"/>
          <w:sz w:val="23"/>
          <w:szCs w:val="23"/>
        </w:rPr>
      </w:pPr>
      <w:r w:rsidRPr="00182EAC">
        <w:rPr>
          <w:rFonts w:eastAsia="Calibri" w:cs="Arial"/>
          <w:b/>
          <w:sz w:val="23"/>
          <w:szCs w:val="23"/>
        </w:rPr>
        <w:t>A.</w:t>
      </w:r>
      <w:r w:rsidRPr="00182EAC">
        <w:rPr>
          <w:rFonts w:eastAsia="Calibri" w:cs="Arial"/>
          <w:sz w:val="23"/>
          <w:szCs w:val="23"/>
        </w:rPr>
        <w:t xml:space="preserve"> Children can return to school on </w:t>
      </w:r>
      <w:r w:rsidRPr="00182EAC">
        <w:rPr>
          <w:rFonts w:eastAsia="Calibri" w:cs="Arial"/>
          <w:sz w:val="23"/>
          <w:szCs w:val="23"/>
          <w:highlight w:val="yellow"/>
        </w:rPr>
        <w:t>XXXXXX</w:t>
      </w:r>
      <w:r>
        <w:rPr>
          <w:rFonts w:eastAsia="Calibri" w:cs="Arial"/>
          <w:sz w:val="23"/>
          <w:szCs w:val="23"/>
        </w:rPr>
        <w:t xml:space="preserve"> </w:t>
      </w:r>
      <w:r w:rsidRPr="00182EAC">
        <w:rPr>
          <w:rFonts w:eastAsia="Calibri" w:cs="Arial"/>
          <w:sz w:val="23"/>
          <w:szCs w:val="23"/>
        </w:rPr>
        <w:t>2020.</w:t>
      </w:r>
    </w:p>
    <w:p w14:paraId="6F14A6B7" w14:textId="77777777" w:rsidR="00182EAC" w:rsidRDefault="00182EAC" w:rsidP="00182EAC">
      <w:pPr>
        <w:spacing w:after="0"/>
        <w:rPr>
          <w:rFonts w:eastAsia="Calibri" w:cs="Arial"/>
          <w:b/>
          <w:sz w:val="23"/>
          <w:szCs w:val="23"/>
        </w:rPr>
      </w:pPr>
    </w:p>
    <w:p w14:paraId="476A5373" w14:textId="77777777" w:rsidR="00182EAC" w:rsidRPr="00182EAC" w:rsidRDefault="00182EAC" w:rsidP="00182EAC">
      <w:pPr>
        <w:spacing w:after="0"/>
        <w:rPr>
          <w:rFonts w:eastAsia="Calibri" w:cs="Arial"/>
          <w:b/>
          <w:sz w:val="23"/>
          <w:szCs w:val="23"/>
        </w:rPr>
      </w:pPr>
      <w:r w:rsidRPr="00182EAC">
        <w:rPr>
          <w:rFonts w:eastAsia="Calibri" w:cs="Arial"/>
          <w:b/>
          <w:sz w:val="23"/>
          <w:szCs w:val="23"/>
        </w:rPr>
        <w:t>Q. Can key worker children from the affected bubble class still attend school?</w:t>
      </w:r>
    </w:p>
    <w:p w14:paraId="55103054" w14:textId="163FDCC0" w:rsidR="00182EAC" w:rsidRPr="00182EAC" w:rsidRDefault="00182EAC" w:rsidP="00182EAC">
      <w:pPr>
        <w:spacing w:after="0"/>
        <w:rPr>
          <w:rFonts w:eastAsia="Calibri" w:cs="Arial"/>
          <w:sz w:val="23"/>
          <w:szCs w:val="23"/>
        </w:rPr>
      </w:pPr>
      <w:r w:rsidRPr="00182EAC">
        <w:rPr>
          <w:rFonts w:eastAsia="Calibri" w:cs="Arial"/>
          <w:b/>
          <w:sz w:val="23"/>
          <w:szCs w:val="23"/>
        </w:rPr>
        <w:t>A. No</w:t>
      </w:r>
      <w:r w:rsidRPr="00182EAC">
        <w:rPr>
          <w:rFonts w:eastAsia="Calibri" w:cs="Arial"/>
          <w:sz w:val="23"/>
          <w:szCs w:val="23"/>
        </w:rPr>
        <w:t xml:space="preserve"> – the guidance is very clear that all children within the bubble must isolate for the 14</w:t>
      </w:r>
      <w:r>
        <w:rPr>
          <w:rFonts w:eastAsia="Calibri" w:cs="Arial"/>
          <w:sz w:val="23"/>
          <w:szCs w:val="23"/>
        </w:rPr>
        <w:t>-</w:t>
      </w:r>
      <w:r w:rsidRPr="00182EAC">
        <w:rPr>
          <w:rFonts w:eastAsia="Calibri" w:cs="Arial"/>
          <w:sz w:val="23"/>
          <w:szCs w:val="23"/>
        </w:rPr>
        <w:t xml:space="preserve">day period. </w:t>
      </w:r>
    </w:p>
    <w:p w14:paraId="691AE047" w14:textId="77777777" w:rsidR="00182EAC" w:rsidRPr="00182EAC" w:rsidRDefault="00182EAC" w:rsidP="00182EAC">
      <w:pPr>
        <w:spacing w:after="0"/>
        <w:rPr>
          <w:rFonts w:eastAsia="Calibri" w:cs="Arial"/>
          <w:sz w:val="23"/>
          <w:szCs w:val="23"/>
        </w:rPr>
      </w:pPr>
    </w:p>
    <w:p w14:paraId="79C93EB2" w14:textId="77777777" w:rsidR="00182EAC" w:rsidRPr="00182EAC" w:rsidRDefault="00182EAC" w:rsidP="00182EAC">
      <w:pPr>
        <w:spacing w:after="0"/>
        <w:rPr>
          <w:rFonts w:eastAsia="Calibri" w:cs="Arial"/>
          <w:b/>
          <w:sz w:val="23"/>
          <w:szCs w:val="23"/>
        </w:rPr>
      </w:pPr>
      <w:r w:rsidRPr="00182EAC">
        <w:rPr>
          <w:rFonts w:eastAsia="Calibri" w:cs="Arial"/>
          <w:b/>
          <w:sz w:val="23"/>
          <w:szCs w:val="23"/>
        </w:rPr>
        <w:t>Q. Can siblings of the bubble class still attend school?</w:t>
      </w:r>
    </w:p>
    <w:p w14:paraId="38771A37" w14:textId="77777777" w:rsidR="00182EAC" w:rsidRPr="00182EAC" w:rsidRDefault="00182EAC" w:rsidP="00182EAC">
      <w:pPr>
        <w:spacing w:after="0"/>
        <w:rPr>
          <w:rFonts w:cs="Arial"/>
          <w:color w:val="1F497D"/>
          <w:sz w:val="23"/>
          <w:szCs w:val="23"/>
        </w:rPr>
      </w:pPr>
      <w:r w:rsidRPr="00182EAC">
        <w:rPr>
          <w:rFonts w:eastAsia="Calibri" w:cs="Arial"/>
          <w:b/>
          <w:sz w:val="23"/>
          <w:szCs w:val="23"/>
        </w:rPr>
        <w:t xml:space="preserve">A. </w:t>
      </w:r>
      <w:r w:rsidRPr="00182EAC">
        <w:rPr>
          <w:rFonts w:cs="Arial"/>
          <w:sz w:val="23"/>
          <w:szCs w:val="23"/>
        </w:rPr>
        <w:t>Yes, the guidance is clear that only the children within the bubble who had direct contact need to isolate. Other family members can carry on as normal unless anyone in the household develops symptoms.</w:t>
      </w:r>
    </w:p>
    <w:p w14:paraId="4C358B05" w14:textId="05A874E5" w:rsidR="00182EAC" w:rsidRDefault="00182EAC" w:rsidP="00182EAC">
      <w:pPr>
        <w:spacing w:after="0"/>
        <w:rPr>
          <w:rFonts w:eastAsia="Calibri" w:cs="Arial"/>
          <w:sz w:val="23"/>
          <w:szCs w:val="23"/>
        </w:rPr>
      </w:pPr>
    </w:p>
    <w:p w14:paraId="47E2911B" w14:textId="77777777" w:rsidR="00F91647" w:rsidRDefault="00F91647" w:rsidP="00182EAC">
      <w:pPr>
        <w:spacing w:after="0"/>
        <w:rPr>
          <w:rFonts w:eastAsia="Calibri" w:cs="Arial"/>
          <w:b/>
          <w:bCs/>
          <w:sz w:val="23"/>
          <w:szCs w:val="23"/>
        </w:rPr>
      </w:pPr>
    </w:p>
    <w:p w14:paraId="591AA640" w14:textId="77777777" w:rsidR="00F91647" w:rsidRDefault="00F91647" w:rsidP="00182EAC">
      <w:pPr>
        <w:spacing w:after="0"/>
        <w:rPr>
          <w:rFonts w:eastAsia="Calibri" w:cs="Arial"/>
          <w:b/>
          <w:bCs/>
          <w:sz w:val="23"/>
          <w:szCs w:val="23"/>
        </w:rPr>
      </w:pPr>
    </w:p>
    <w:p w14:paraId="2A992B4B" w14:textId="59E59F3C" w:rsidR="00182EAC" w:rsidRPr="00182EAC" w:rsidRDefault="00182EAC" w:rsidP="00182EAC">
      <w:pPr>
        <w:spacing w:after="0"/>
        <w:rPr>
          <w:rFonts w:eastAsia="Calibri" w:cs="Arial"/>
          <w:b/>
          <w:bCs/>
          <w:sz w:val="23"/>
          <w:szCs w:val="23"/>
        </w:rPr>
      </w:pPr>
      <w:r w:rsidRPr="00182EAC">
        <w:rPr>
          <w:rFonts w:eastAsia="Calibri" w:cs="Arial"/>
          <w:b/>
          <w:bCs/>
          <w:sz w:val="23"/>
          <w:szCs w:val="23"/>
        </w:rPr>
        <w:t xml:space="preserve">Q. My child is in another class, should I send them to school? </w:t>
      </w:r>
    </w:p>
    <w:p w14:paraId="79A41FEA" w14:textId="41E8585D" w:rsidR="00182EAC" w:rsidRDefault="00182EAC" w:rsidP="00182EAC">
      <w:pPr>
        <w:spacing w:after="0"/>
        <w:rPr>
          <w:rFonts w:eastAsia="Calibri" w:cs="Arial"/>
          <w:sz w:val="23"/>
          <w:szCs w:val="23"/>
        </w:rPr>
      </w:pPr>
      <w:r w:rsidRPr="00182EAC">
        <w:rPr>
          <w:rFonts w:eastAsia="Calibri" w:cs="Arial"/>
          <w:b/>
          <w:bCs/>
          <w:sz w:val="23"/>
          <w:szCs w:val="23"/>
        </w:rPr>
        <w:t>A. Yes</w:t>
      </w:r>
      <w:r>
        <w:rPr>
          <w:rFonts w:eastAsia="Calibri" w:cs="Arial"/>
          <w:b/>
          <w:bCs/>
          <w:sz w:val="23"/>
          <w:szCs w:val="23"/>
        </w:rPr>
        <w:t xml:space="preserve"> -</w:t>
      </w:r>
      <w:r>
        <w:rPr>
          <w:rFonts w:eastAsia="Calibri" w:cs="Arial"/>
          <w:sz w:val="23"/>
          <w:szCs w:val="23"/>
        </w:rPr>
        <w:t xml:space="preserve"> national guidance is that all children who are not in the affected bubble are expected to attend school as normal. </w:t>
      </w:r>
    </w:p>
    <w:p w14:paraId="5D469A94" w14:textId="77777777" w:rsidR="00182EAC" w:rsidRPr="00182EAC" w:rsidRDefault="00182EAC" w:rsidP="00182EAC">
      <w:pPr>
        <w:spacing w:after="0"/>
        <w:rPr>
          <w:rFonts w:eastAsia="Calibri" w:cs="Arial"/>
          <w:sz w:val="23"/>
          <w:szCs w:val="23"/>
        </w:rPr>
      </w:pPr>
    </w:p>
    <w:p w14:paraId="3D230CE4" w14:textId="282BE822" w:rsidR="00182EAC" w:rsidRPr="00182EAC" w:rsidRDefault="00182EAC" w:rsidP="00182EAC">
      <w:pPr>
        <w:spacing w:after="0"/>
        <w:rPr>
          <w:rFonts w:eastAsia="Calibri" w:cs="Arial"/>
          <w:b/>
          <w:sz w:val="23"/>
          <w:szCs w:val="23"/>
        </w:rPr>
      </w:pPr>
      <w:r w:rsidRPr="00182EAC">
        <w:rPr>
          <w:rFonts w:eastAsia="Calibri" w:cs="Arial"/>
          <w:b/>
          <w:sz w:val="23"/>
          <w:szCs w:val="23"/>
        </w:rPr>
        <w:t>Q. Should I get my child tested for Covid</w:t>
      </w:r>
      <w:r>
        <w:rPr>
          <w:rFonts w:eastAsia="Calibri" w:cs="Arial"/>
          <w:b/>
          <w:sz w:val="23"/>
          <w:szCs w:val="23"/>
        </w:rPr>
        <w:t>-19</w:t>
      </w:r>
      <w:r w:rsidRPr="00182EAC">
        <w:rPr>
          <w:rFonts w:eastAsia="Calibri" w:cs="Arial"/>
          <w:b/>
          <w:sz w:val="23"/>
          <w:szCs w:val="23"/>
        </w:rPr>
        <w:t>?</w:t>
      </w:r>
    </w:p>
    <w:p w14:paraId="07A245A7" w14:textId="776F0E1D" w:rsidR="00F91647" w:rsidRPr="00F91647" w:rsidRDefault="00182EAC" w:rsidP="00F91647">
      <w:pPr>
        <w:spacing w:after="0"/>
        <w:rPr>
          <w:rFonts w:eastAsia="Calibri" w:cs="Arial"/>
          <w:sz w:val="23"/>
          <w:szCs w:val="23"/>
        </w:rPr>
      </w:pPr>
      <w:r w:rsidRPr="00182EAC">
        <w:rPr>
          <w:rFonts w:eastAsia="Calibri" w:cs="Arial"/>
          <w:b/>
          <w:sz w:val="23"/>
          <w:szCs w:val="23"/>
        </w:rPr>
        <w:t>A</w:t>
      </w:r>
      <w:r w:rsidRPr="00182EAC">
        <w:rPr>
          <w:rFonts w:eastAsia="Calibri" w:cs="Arial"/>
          <w:sz w:val="23"/>
          <w:szCs w:val="23"/>
        </w:rPr>
        <w:t xml:space="preserve">. </w:t>
      </w:r>
      <w:r w:rsidR="00295AAB" w:rsidRPr="00564BF9">
        <w:rPr>
          <w:rFonts w:eastAsia="Calibri" w:cs="Arial"/>
          <w:sz w:val="23"/>
          <w:szCs w:val="23"/>
        </w:rPr>
        <w:t>No please don’t get them tested UNLESS</w:t>
      </w:r>
      <w:r w:rsidRPr="00564BF9">
        <w:rPr>
          <w:rFonts w:eastAsia="Calibri" w:cs="Arial"/>
          <w:sz w:val="23"/>
          <w:szCs w:val="23"/>
        </w:rPr>
        <w:t xml:space="preserve"> they </w:t>
      </w:r>
      <w:r w:rsidR="00295AAB" w:rsidRPr="00564BF9">
        <w:rPr>
          <w:rFonts w:eastAsia="Calibri" w:cs="Arial"/>
          <w:sz w:val="23"/>
          <w:szCs w:val="23"/>
        </w:rPr>
        <w:t xml:space="preserve">develop </w:t>
      </w:r>
      <w:r w:rsidR="00F91647" w:rsidRPr="00564BF9">
        <w:rPr>
          <w:rFonts w:eastAsia="Calibri" w:cs="Arial"/>
          <w:sz w:val="23"/>
          <w:szCs w:val="23"/>
        </w:rPr>
        <w:t xml:space="preserve">any of the </w:t>
      </w:r>
      <w:r w:rsidR="00295AAB" w:rsidRPr="00564BF9">
        <w:rPr>
          <w:rFonts w:eastAsia="Calibri" w:cs="Arial"/>
          <w:sz w:val="23"/>
          <w:szCs w:val="23"/>
        </w:rPr>
        <w:t>Covid-19</w:t>
      </w:r>
      <w:r w:rsidR="00295AAB">
        <w:rPr>
          <w:rFonts w:eastAsia="Calibri" w:cs="Arial"/>
          <w:sz w:val="23"/>
          <w:szCs w:val="23"/>
        </w:rPr>
        <w:t xml:space="preserve"> </w:t>
      </w:r>
      <w:r w:rsidRPr="00182EAC">
        <w:rPr>
          <w:rFonts w:eastAsia="Calibri" w:cs="Arial"/>
          <w:sz w:val="23"/>
          <w:szCs w:val="23"/>
        </w:rPr>
        <w:t>symptoms:</w:t>
      </w:r>
    </w:p>
    <w:p w14:paraId="7756DF5F" w14:textId="77777777" w:rsidR="00F91647" w:rsidRPr="00F91647" w:rsidRDefault="00F91647" w:rsidP="00F91647">
      <w:pPr>
        <w:pStyle w:val="ListParagraph"/>
        <w:numPr>
          <w:ilvl w:val="0"/>
          <w:numId w:val="7"/>
        </w:numPr>
        <w:spacing w:line="280" w:lineRule="atLeast"/>
        <w:jc w:val="both"/>
        <w:rPr>
          <w:rFonts w:eastAsia="Calibri" w:cs="Arial"/>
          <w:b/>
          <w:sz w:val="23"/>
          <w:szCs w:val="23"/>
          <w:lang w:val="en-US"/>
        </w:rPr>
      </w:pPr>
      <w:r w:rsidRPr="00F91647">
        <w:rPr>
          <w:rFonts w:eastAsia="Calibri" w:cs="Arial"/>
          <w:b/>
          <w:bCs/>
          <w:sz w:val="23"/>
          <w:szCs w:val="23"/>
          <w:lang w:val="en-US"/>
        </w:rPr>
        <w:t>a high temperature</w:t>
      </w:r>
      <w:r w:rsidRPr="00F91647">
        <w:rPr>
          <w:rFonts w:eastAsia="Calibri" w:cs="Arial"/>
          <w:sz w:val="23"/>
          <w:szCs w:val="23"/>
          <w:lang w:val="en-US"/>
        </w:rPr>
        <w:t xml:space="preserve"> – where your child feels hot to touch on their chest or back </w:t>
      </w:r>
    </w:p>
    <w:p w14:paraId="5AC43932" w14:textId="77777777" w:rsidR="00F91647" w:rsidRPr="00F91647" w:rsidRDefault="00F91647" w:rsidP="00F91647">
      <w:pPr>
        <w:pStyle w:val="ListParagraph"/>
        <w:numPr>
          <w:ilvl w:val="0"/>
          <w:numId w:val="7"/>
        </w:numPr>
        <w:spacing w:line="280" w:lineRule="atLeast"/>
        <w:jc w:val="both"/>
        <w:rPr>
          <w:rFonts w:eastAsia="Calibri" w:cs="Arial"/>
          <w:b/>
          <w:sz w:val="23"/>
          <w:szCs w:val="23"/>
          <w:lang w:val="en-US"/>
        </w:rPr>
      </w:pPr>
      <w:r w:rsidRPr="00F91647">
        <w:rPr>
          <w:rFonts w:eastAsia="Calibri" w:cs="Arial"/>
          <w:b/>
          <w:bCs/>
          <w:sz w:val="23"/>
          <w:szCs w:val="23"/>
          <w:lang w:val="en-US"/>
        </w:rPr>
        <w:t>or</w:t>
      </w:r>
      <w:r w:rsidRPr="00F91647">
        <w:rPr>
          <w:rFonts w:eastAsia="Calibri" w:cs="Arial"/>
          <w:b/>
          <w:sz w:val="23"/>
          <w:szCs w:val="23"/>
          <w:lang w:val="en-US"/>
        </w:rPr>
        <w:t xml:space="preserve"> </w:t>
      </w:r>
      <w:r w:rsidRPr="00F91647">
        <w:rPr>
          <w:rFonts w:eastAsia="Calibri" w:cs="Arial"/>
          <w:b/>
          <w:bCs/>
          <w:sz w:val="23"/>
          <w:szCs w:val="23"/>
          <w:lang w:val="en-US"/>
        </w:rPr>
        <w:t>a new, continuous cough</w:t>
      </w:r>
      <w:r w:rsidRPr="00F91647">
        <w:rPr>
          <w:rFonts w:eastAsia="Calibri" w:cs="Arial"/>
          <w:sz w:val="23"/>
          <w:szCs w:val="23"/>
          <w:lang w:val="en-US"/>
        </w:rPr>
        <w:t xml:space="preserve"> – this means coughing a lot, for more than an hour, or 3 or more coughing episodes in 24 hours</w:t>
      </w:r>
      <w:r w:rsidRPr="00F91647" w:rsidDel="000011B7">
        <w:rPr>
          <w:rFonts w:eastAsia="Calibri" w:cs="Arial"/>
          <w:sz w:val="23"/>
          <w:szCs w:val="23"/>
          <w:lang w:val="en-US"/>
        </w:rPr>
        <w:t xml:space="preserve"> </w:t>
      </w:r>
    </w:p>
    <w:p w14:paraId="34D30C68" w14:textId="77777777" w:rsidR="00F91647" w:rsidRPr="00F91647" w:rsidRDefault="00F91647" w:rsidP="00F91647">
      <w:pPr>
        <w:pStyle w:val="ListParagraph"/>
        <w:numPr>
          <w:ilvl w:val="0"/>
          <w:numId w:val="7"/>
        </w:numPr>
        <w:spacing w:line="280" w:lineRule="atLeast"/>
        <w:jc w:val="both"/>
        <w:rPr>
          <w:rFonts w:eastAsia="Calibri" w:cs="Arial"/>
          <w:b/>
          <w:sz w:val="23"/>
          <w:szCs w:val="23"/>
          <w:lang w:val="en-US"/>
        </w:rPr>
      </w:pPr>
      <w:r w:rsidRPr="00F91647">
        <w:rPr>
          <w:rFonts w:eastAsia="Calibri" w:cs="Arial"/>
          <w:b/>
          <w:bCs/>
          <w:sz w:val="23"/>
          <w:szCs w:val="23"/>
          <w:lang w:val="en-US"/>
        </w:rPr>
        <w:t>or a loss or change to sense of smell or taste</w:t>
      </w:r>
      <w:r w:rsidRPr="00F91647">
        <w:rPr>
          <w:rFonts w:eastAsia="Calibri" w:cs="Arial"/>
          <w:sz w:val="23"/>
          <w:szCs w:val="23"/>
          <w:lang w:val="en-US"/>
        </w:rPr>
        <w:t xml:space="preserve"> – this means they cannot smell or taste anything, or things smell or taste different to normal</w:t>
      </w:r>
    </w:p>
    <w:p w14:paraId="0BB292CB" w14:textId="77777777" w:rsidR="00F91647" w:rsidRDefault="00F91647" w:rsidP="00182EAC">
      <w:pPr>
        <w:pStyle w:val="ListParagraph"/>
        <w:spacing w:after="0" w:line="280" w:lineRule="atLeast"/>
        <w:ind w:left="0"/>
        <w:jc w:val="both"/>
        <w:rPr>
          <w:rFonts w:cs="Arial"/>
          <w:sz w:val="23"/>
          <w:szCs w:val="23"/>
        </w:rPr>
      </w:pPr>
    </w:p>
    <w:p w14:paraId="406E203A" w14:textId="7A7D6285" w:rsidR="00182EAC" w:rsidRPr="00182EAC" w:rsidRDefault="00182EAC" w:rsidP="00182EAC">
      <w:pPr>
        <w:pStyle w:val="ListParagraph"/>
        <w:spacing w:after="0" w:line="280" w:lineRule="atLeast"/>
        <w:ind w:left="0"/>
        <w:jc w:val="both"/>
        <w:rPr>
          <w:rFonts w:cs="Arial"/>
          <w:sz w:val="23"/>
          <w:szCs w:val="23"/>
        </w:rPr>
      </w:pPr>
      <w:r w:rsidRPr="00182EAC">
        <w:rPr>
          <w:rFonts w:cs="Arial"/>
          <w:sz w:val="23"/>
          <w:szCs w:val="23"/>
        </w:rPr>
        <w:t>If a child is tested without symptoms</w:t>
      </w:r>
      <w:r w:rsidR="00295AAB">
        <w:rPr>
          <w:rFonts w:cs="Arial"/>
          <w:sz w:val="23"/>
          <w:szCs w:val="23"/>
        </w:rPr>
        <w:t xml:space="preserve">, </w:t>
      </w:r>
      <w:r w:rsidR="00295AAB" w:rsidRPr="00564BF9">
        <w:rPr>
          <w:rFonts w:cs="Arial"/>
          <w:sz w:val="23"/>
          <w:szCs w:val="23"/>
        </w:rPr>
        <w:t>or too soon</w:t>
      </w:r>
      <w:r w:rsidRPr="00182EAC">
        <w:rPr>
          <w:rFonts w:cs="Arial"/>
          <w:sz w:val="23"/>
          <w:szCs w:val="23"/>
        </w:rPr>
        <w:t xml:space="preserve"> this could result in a false negative, which means they receive a negative result before symptoms develop and they do in fact </w:t>
      </w:r>
      <w:r w:rsidR="00F91647">
        <w:rPr>
          <w:rFonts w:cs="Arial"/>
          <w:sz w:val="23"/>
          <w:szCs w:val="23"/>
        </w:rPr>
        <w:t xml:space="preserve">go on to </w:t>
      </w:r>
      <w:r w:rsidRPr="00182EAC">
        <w:rPr>
          <w:rFonts w:cs="Arial"/>
          <w:sz w:val="23"/>
          <w:szCs w:val="23"/>
        </w:rPr>
        <w:t>develop Covid-19.</w:t>
      </w:r>
    </w:p>
    <w:p w14:paraId="5BD71867" w14:textId="77777777" w:rsidR="00182EAC" w:rsidRPr="00182EAC" w:rsidRDefault="00182EAC" w:rsidP="00182EAC">
      <w:pPr>
        <w:spacing w:after="0"/>
        <w:rPr>
          <w:rFonts w:eastAsia="Calibri" w:cs="Arial"/>
          <w:b/>
          <w:sz w:val="23"/>
          <w:szCs w:val="23"/>
        </w:rPr>
      </w:pPr>
    </w:p>
    <w:p w14:paraId="258111B8" w14:textId="77777777" w:rsidR="00182EAC" w:rsidRPr="00182EAC" w:rsidRDefault="00182EAC" w:rsidP="00182EAC">
      <w:pPr>
        <w:spacing w:after="0"/>
        <w:rPr>
          <w:rFonts w:eastAsia="Calibri" w:cs="Arial"/>
          <w:b/>
          <w:sz w:val="23"/>
          <w:szCs w:val="23"/>
        </w:rPr>
      </w:pPr>
      <w:r w:rsidRPr="00182EAC">
        <w:rPr>
          <w:rFonts w:eastAsia="Calibri" w:cs="Arial"/>
          <w:b/>
          <w:sz w:val="23"/>
          <w:szCs w:val="23"/>
        </w:rPr>
        <w:t>Q. I have siblings in both the closed class and other classes within the school, and don’t have anyone to look after my isolating child to bring my other child/children to school. What do I do?</w:t>
      </w:r>
    </w:p>
    <w:p w14:paraId="63917843" w14:textId="423B6F68" w:rsidR="00182EAC" w:rsidRDefault="00182EAC" w:rsidP="00182EAC">
      <w:pPr>
        <w:spacing w:after="0"/>
        <w:rPr>
          <w:rFonts w:eastAsia="Calibri" w:cs="Arial"/>
          <w:sz w:val="23"/>
          <w:szCs w:val="23"/>
        </w:rPr>
      </w:pPr>
      <w:r w:rsidRPr="00182EAC">
        <w:rPr>
          <w:rFonts w:eastAsia="Calibri" w:cs="Arial"/>
          <w:b/>
          <w:sz w:val="23"/>
          <w:szCs w:val="23"/>
        </w:rPr>
        <w:t>A.</w:t>
      </w:r>
      <w:r w:rsidRPr="00182EAC">
        <w:rPr>
          <w:rFonts w:eastAsia="Calibri" w:cs="Arial"/>
          <w:sz w:val="23"/>
          <w:szCs w:val="23"/>
        </w:rPr>
        <w:t xml:space="preserve"> We are consulting Public Health England to try and find a safe solution to this and are working with parents in this situation to try and find solutions for them such as pick up/drop off earlier or later than others, other parents collecting and dropping off their other child/children or teachers meeting the other child/children from a vehicle drop off point. We will be back in contact with individual parents ASAP.</w:t>
      </w:r>
    </w:p>
    <w:p w14:paraId="7D2DB355" w14:textId="5D45B9D1" w:rsidR="00182EAC" w:rsidRDefault="00182EAC" w:rsidP="00182EAC">
      <w:pPr>
        <w:spacing w:after="0"/>
        <w:rPr>
          <w:rFonts w:eastAsia="Calibri" w:cs="Arial"/>
          <w:sz w:val="23"/>
          <w:szCs w:val="23"/>
        </w:rPr>
      </w:pPr>
    </w:p>
    <w:p w14:paraId="44611715" w14:textId="77777777" w:rsidR="00182EAC" w:rsidRPr="00182EAC" w:rsidRDefault="00182EAC" w:rsidP="00182EAC">
      <w:pPr>
        <w:spacing w:after="0"/>
        <w:rPr>
          <w:rFonts w:eastAsia="Calibri" w:cs="Arial"/>
          <w:b/>
          <w:sz w:val="23"/>
          <w:szCs w:val="23"/>
        </w:rPr>
      </w:pPr>
      <w:r w:rsidRPr="00182EAC">
        <w:rPr>
          <w:rFonts w:eastAsia="Calibri" w:cs="Arial"/>
          <w:b/>
          <w:sz w:val="23"/>
          <w:szCs w:val="23"/>
        </w:rPr>
        <w:t>Q. Who is responsible for the guidance around siblings?</w:t>
      </w:r>
    </w:p>
    <w:p w14:paraId="5BBF6003" w14:textId="77777777" w:rsidR="00182EAC" w:rsidRPr="00182EAC" w:rsidRDefault="00182EAC" w:rsidP="00182EAC">
      <w:pPr>
        <w:spacing w:after="0"/>
        <w:rPr>
          <w:rFonts w:eastAsia="Calibri" w:cs="Arial"/>
          <w:sz w:val="23"/>
          <w:szCs w:val="23"/>
        </w:rPr>
      </w:pPr>
      <w:r w:rsidRPr="00182EAC">
        <w:rPr>
          <w:rFonts w:eastAsia="Calibri" w:cs="Arial"/>
          <w:b/>
          <w:sz w:val="23"/>
          <w:szCs w:val="23"/>
        </w:rPr>
        <w:t>A.</w:t>
      </w:r>
      <w:r w:rsidRPr="00182EAC">
        <w:rPr>
          <w:rFonts w:eastAsia="Calibri" w:cs="Arial"/>
          <w:sz w:val="23"/>
          <w:szCs w:val="23"/>
        </w:rPr>
        <w:t xml:space="preserve"> Public Health England and the Department for Education. </w:t>
      </w:r>
    </w:p>
    <w:p w14:paraId="5EBF99ED" w14:textId="77777777" w:rsidR="00182EAC" w:rsidRPr="00182EAC" w:rsidRDefault="00182EAC" w:rsidP="00182EAC">
      <w:pPr>
        <w:spacing w:after="0"/>
        <w:rPr>
          <w:rFonts w:eastAsia="Calibri" w:cs="Arial"/>
          <w:sz w:val="23"/>
          <w:szCs w:val="23"/>
        </w:rPr>
      </w:pPr>
    </w:p>
    <w:p w14:paraId="20886864" w14:textId="77777777" w:rsidR="00182EAC" w:rsidRPr="00182EAC" w:rsidRDefault="00182EAC" w:rsidP="00182EAC">
      <w:pPr>
        <w:spacing w:after="0"/>
        <w:rPr>
          <w:rFonts w:eastAsia="Calibri" w:cs="Arial"/>
          <w:b/>
          <w:bCs/>
          <w:sz w:val="23"/>
          <w:szCs w:val="23"/>
        </w:rPr>
      </w:pPr>
      <w:r w:rsidRPr="00182EAC">
        <w:rPr>
          <w:rFonts w:eastAsia="Calibri" w:cs="Arial"/>
          <w:b/>
          <w:bCs/>
          <w:sz w:val="23"/>
          <w:szCs w:val="23"/>
        </w:rPr>
        <w:t xml:space="preserve">Q. My child is isolating, will they be sent home learning? </w:t>
      </w:r>
    </w:p>
    <w:p w14:paraId="2C1990E8" w14:textId="2D4965D1" w:rsidR="00182EAC" w:rsidRDefault="00182EAC" w:rsidP="00182EAC">
      <w:pPr>
        <w:spacing w:after="0"/>
        <w:rPr>
          <w:rFonts w:cs="Arial"/>
          <w:sz w:val="23"/>
          <w:szCs w:val="23"/>
        </w:rPr>
      </w:pPr>
      <w:r w:rsidRPr="00182EAC">
        <w:rPr>
          <w:rFonts w:cs="Arial"/>
          <w:sz w:val="23"/>
          <w:szCs w:val="23"/>
        </w:rPr>
        <w:t>A. Children from the bubble that is isolating will receive a home learning offer. Home learning will not be provided to other year groups in line with guidance from the local authority. It is expected that all other children will attend school.</w:t>
      </w:r>
    </w:p>
    <w:p w14:paraId="56B6A33E" w14:textId="77777777" w:rsidR="00182EAC" w:rsidRDefault="00182EAC" w:rsidP="00182EAC">
      <w:pPr>
        <w:spacing w:after="0"/>
        <w:rPr>
          <w:rFonts w:eastAsia="Calibri" w:cs="Arial"/>
          <w:b/>
          <w:sz w:val="23"/>
          <w:szCs w:val="23"/>
        </w:rPr>
      </w:pPr>
    </w:p>
    <w:p w14:paraId="1FE352BC" w14:textId="15F79909" w:rsidR="00182EAC" w:rsidRPr="00182EAC" w:rsidRDefault="00182EAC" w:rsidP="00182EAC">
      <w:pPr>
        <w:spacing w:after="0"/>
        <w:rPr>
          <w:rFonts w:eastAsia="Calibri" w:cs="Arial"/>
          <w:b/>
          <w:sz w:val="23"/>
          <w:szCs w:val="23"/>
        </w:rPr>
      </w:pPr>
      <w:r w:rsidRPr="00182EAC">
        <w:rPr>
          <w:rFonts w:eastAsia="Calibri" w:cs="Arial"/>
          <w:b/>
          <w:sz w:val="23"/>
          <w:szCs w:val="23"/>
        </w:rPr>
        <w:t>Q. Will the bubble classroom be deep cleaned?</w:t>
      </w:r>
    </w:p>
    <w:p w14:paraId="6EE9AF51" w14:textId="77777777" w:rsidR="00182EAC" w:rsidRPr="00182EAC" w:rsidRDefault="00182EAC" w:rsidP="00182EAC">
      <w:pPr>
        <w:spacing w:after="0"/>
        <w:rPr>
          <w:rFonts w:eastAsia="Calibri" w:cs="Arial"/>
          <w:sz w:val="23"/>
          <w:szCs w:val="23"/>
        </w:rPr>
      </w:pPr>
      <w:r w:rsidRPr="00182EAC">
        <w:rPr>
          <w:rFonts w:eastAsia="Calibri" w:cs="Arial"/>
          <w:b/>
          <w:sz w:val="23"/>
          <w:szCs w:val="23"/>
        </w:rPr>
        <w:t>A. Yes,</w:t>
      </w:r>
      <w:r w:rsidRPr="00182EAC">
        <w:rPr>
          <w:rFonts w:eastAsia="Calibri" w:cs="Arial"/>
          <w:sz w:val="23"/>
          <w:szCs w:val="23"/>
        </w:rPr>
        <w:t xml:space="preserve"> the class and all resources and areas which children in the affected bubble have used will be deep cleaned. </w:t>
      </w:r>
    </w:p>
    <w:p w14:paraId="3A71B3F9" w14:textId="37122D2D" w:rsidR="00182EAC" w:rsidRDefault="00182EAC" w:rsidP="00182EAC">
      <w:pPr>
        <w:spacing w:after="0"/>
        <w:rPr>
          <w:rFonts w:cs="Arial"/>
          <w:sz w:val="23"/>
          <w:szCs w:val="23"/>
        </w:rPr>
      </w:pPr>
    </w:p>
    <w:p w14:paraId="14159D90" w14:textId="77777777" w:rsidR="00182EAC" w:rsidRPr="00182EAC" w:rsidRDefault="00182EAC" w:rsidP="00182EAC">
      <w:pPr>
        <w:spacing w:after="0"/>
        <w:rPr>
          <w:rFonts w:eastAsia="Calibri" w:cs="Arial"/>
          <w:b/>
          <w:sz w:val="23"/>
          <w:szCs w:val="23"/>
        </w:rPr>
      </w:pPr>
      <w:r w:rsidRPr="00182EAC">
        <w:rPr>
          <w:rFonts w:eastAsia="Calibri" w:cs="Arial"/>
          <w:b/>
          <w:sz w:val="23"/>
          <w:szCs w:val="23"/>
        </w:rPr>
        <w:t>Q. Why has the whole school not been closed for a deep clean?</w:t>
      </w:r>
    </w:p>
    <w:p w14:paraId="1C4A56EF" w14:textId="77777777" w:rsidR="00182EAC" w:rsidRPr="00182EAC" w:rsidRDefault="00182EAC" w:rsidP="00182EAC">
      <w:pPr>
        <w:spacing w:after="0"/>
        <w:rPr>
          <w:rFonts w:eastAsia="Calibri" w:cs="Arial"/>
          <w:sz w:val="23"/>
          <w:szCs w:val="23"/>
        </w:rPr>
      </w:pPr>
      <w:r w:rsidRPr="00182EAC">
        <w:rPr>
          <w:rFonts w:eastAsia="Calibri" w:cs="Arial"/>
          <w:b/>
          <w:sz w:val="23"/>
          <w:szCs w:val="23"/>
        </w:rPr>
        <w:t>A.</w:t>
      </w:r>
      <w:r w:rsidRPr="00182EAC">
        <w:rPr>
          <w:rFonts w:eastAsia="Calibri" w:cs="Arial"/>
          <w:sz w:val="23"/>
          <w:szCs w:val="23"/>
        </w:rPr>
        <w:t xml:space="preserve"> Due to the bubble system and children not accessing areas within the school beyond their class there is no need to change our already enhanced cleaning programme for other areas. The class and cloakroom have been deep cleaned. </w:t>
      </w:r>
    </w:p>
    <w:p w14:paraId="4F5BE965" w14:textId="77777777" w:rsidR="00182EAC" w:rsidRPr="00182EAC" w:rsidRDefault="00182EAC" w:rsidP="00182EAC">
      <w:pPr>
        <w:spacing w:after="0"/>
        <w:rPr>
          <w:rFonts w:cs="Arial"/>
          <w:sz w:val="23"/>
          <w:szCs w:val="23"/>
        </w:rPr>
      </w:pPr>
    </w:p>
    <w:p w14:paraId="7A1D44FC" w14:textId="77777777" w:rsidR="00182EAC" w:rsidRPr="00182EAC" w:rsidRDefault="00182EAC" w:rsidP="00182EAC">
      <w:pPr>
        <w:spacing w:after="0"/>
        <w:rPr>
          <w:rFonts w:eastAsia="Calibri" w:cs="Arial"/>
          <w:b/>
          <w:sz w:val="23"/>
          <w:szCs w:val="23"/>
        </w:rPr>
      </w:pPr>
      <w:r w:rsidRPr="00182EAC">
        <w:rPr>
          <w:rFonts w:eastAsia="Calibri" w:cs="Arial"/>
          <w:b/>
          <w:sz w:val="23"/>
          <w:szCs w:val="23"/>
        </w:rPr>
        <w:t>Q. Are children from different classes still sharing a cloakroom?</w:t>
      </w:r>
    </w:p>
    <w:p w14:paraId="4FEC768D" w14:textId="3C7EE063" w:rsidR="00182EAC" w:rsidRDefault="00182EAC" w:rsidP="00182EAC">
      <w:pPr>
        <w:spacing w:after="0"/>
        <w:rPr>
          <w:rFonts w:eastAsia="Calibri" w:cs="Arial"/>
          <w:sz w:val="23"/>
          <w:szCs w:val="23"/>
        </w:rPr>
      </w:pPr>
      <w:r w:rsidRPr="00182EAC">
        <w:rPr>
          <w:rFonts w:eastAsia="Calibri" w:cs="Arial"/>
          <w:b/>
          <w:sz w:val="23"/>
          <w:szCs w:val="23"/>
        </w:rPr>
        <w:t>A.</w:t>
      </w:r>
      <w:r w:rsidRPr="00182EAC">
        <w:rPr>
          <w:rFonts w:eastAsia="Calibri" w:cs="Arial"/>
          <w:sz w:val="23"/>
          <w:szCs w:val="23"/>
        </w:rPr>
        <w:t xml:space="preserve"> Yes, the advice from Public Health England is that the risk is with sustained contact (indoors for more than 15 minutes). Although different classes use the cloakroom, children from only one class are in the space at any one time. </w:t>
      </w:r>
    </w:p>
    <w:p w14:paraId="6A730802" w14:textId="5A0730F5" w:rsidR="00182EAC" w:rsidRDefault="00182EAC" w:rsidP="00182EAC">
      <w:pPr>
        <w:spacing w:after="0"/>
        <w:rPr>
          <w:rFonts w:eastAsia="Calibri" w:cs="Arial"/>
          <w:sz w:val="23"/>
          <w:szCs w:val="23"/>
        </w:rPr>
      </w:pPr>
    </w:p>
    <w:p w14:paraId="268EE58A" w14:textId="77777777" w:rsidR="00182EAC" w:rsidRPr="00182EAC" w:rsidRDefault="00182EAC" w:rsidP="00182EAC">
      <w:pPr>
        <w:spacing w:after="0"/>
        <w:rPr>
          <w:rFonts w:eastAsia="Calibri" w:cs="Arial"/>
          <w:b/>
          <w:sz w:val="23"/>
          <w:szCs w:val="23"/>
        </w:rPr>
      </w:pPr>
      <w:r w:rsidRPr="00182EAC">
        <w:rPr>
          <w:rFonts w:eastAsia="Calibri" w:cs="Arial"/>
          <w:b/>
          <w:sz w:val="23"/>
          <w:szCs w:val="23"/>
        </w:rPr>
        <w:lastRenderedPageBreak/>
        <w:t>Q. Are children sharing any outside learning areas?</w:t>
      </w:r>
    </w:p>
    <w:p w14:paraId="53089980" w14:textId="77777777" w:rsidR="00182EAC" w:rsidRPr="00182EAC" w:rsidRDefault="00182EAC" w:rsidP="00182EAC">
      <w:pPr>
        <w:spacing w:after="0"/>
        <w:rPr>
          <w:rFonts w:eastAsia="Calibri" w:cs="Arial"/>
          <w:sz w:val="23"/>
          <w:szCs w:val="23"/>
        </w:rPr>
      </w:pPr>
      <w:r w:rsidRPr="00182EAC">
        <w:rPr>
          <w:rFonts w:eastAsia="Calibri" w:cs="Arial"/>
          <w:b/>
          <w:sz w:val="23"/>
          <w:szCs w:val="23"/>
        </w:rPr>
        <w:t>A.</w:t>
      </w:r>
      <w:r w:rsidRPr="00182EAC">
        <w:rPr>
          <w:rFonts w:eastAsia="Calibri" w:cs="Arial"/>
          <w:sz w:val="23"/>
          <w:szCs w:val="23"/>
        </w:rPr>
        <w:t xml:space="preserve"> No, classes have been kept separate in their own outdoor areas. </w:t>
      </w:r>
    </w:p>
    <w:p w14:paraId="3D8CD491" w14:textId="77777777" w:rsidR="00182EAC" w:rsidRPr="00182EAC" w:rsidRDefault="00182EAC" w:rsidP="00182EAC">
      <w:pPr>
        <w:spacing w:after="0"/>
        <w:rPr>
          <w:rFonts w:eastAsia="Calibri" w:cs="Arial"/>
          <w:sz w:val="23"/>
          <w:szCs w:val="23"/>
        </w:rPr>
      </w:pPr>
    </w:p>
    <w:p w14:paraId="5EC3943E" w14:textId="77777777" w:rsidR="00182EAC" w:rsidRPr="00182EAC" w:rsidRDefault="00182EAC" w:rsidP="00182EAC">
      <w:pPr>
        <w:spacing w:after="0"/>
        <w:rPr>
          <w:rFonts w:eastAsia="Calibri" w:cs="Arial"/>
          <w:b/>
          <w:sz w:val="23"/>
          <w:szCs w:val="23"/>
        </w:rPr>
      </w:pPr>
      <w:r w:rsidRPr="00182EAC">
        <w:rPr>
          <w:rFonts w:eastAsia="Calibri" w:cs="Arial"/>
          <w:b/>
          <w:sz w:val="23"/>
          <w:szCs w:val="23"/>
        </w:rPr>
        <w:t>Q. Do children from different classes play together at break times?</w:t>
      </w:r>
    </w:p>
    <w:p w14:paraId="75CF2CBE" w14:textId="0FD1CF8A" w:rsidR="00182EAC" w:rsidRPr="00182EAC" w:rsidRDefault="00182EAC" w:rsidP="00182EAC">
      <w:pPr>
        <w:spacing w:after="0"/>
        <w:rPr>
          <w:rFonts w:eastAsia="Calibri" w:cs="Arial"/>
          <w:sz w:val="23"/>
          <w:szCs w:val="23"/>
        </w:rPr>
      </w:pPr>
      <w:r w:rsidRPr="00182EAC">
        <w:rPr>
          <w:rFonts w:eastAsia="Calibri" w:cs="Arial"/>
          <w:b/>
          <w:sz w:val="23"/>
          <w:szCs w:val="23"/>
        </w:rPr>
        <w:t>A. No,</w:t>
      </w:r>
      <w:r w:rsidRPr="00182EAC">
        <w:rPr>
          <w:rFonts w:eastAsia="Calibri" w:cs="Arial"/>
          <w:sz w:val="23"/>
          <w:szCs w:val="23"/>
        </w:rPr>
        <w:t xml:space="preserve"> children from each class have designated spaces for their bubble. They do not mix across the bubbles. </w:t>
      </w:r>
    </w:p>
    <w:p w14:paraId="27F47A9F" w14:textId="77777777" w:rsidR="00182EAC" w:rsidRPr="00182EAC" w:rsidRDefault="00182EAC" w:rsidP="00182EAC">
      <w:pPr>
        <w:spacing w:after="0"/>
        <w:rPr>
          <w:rFonts w:eastAsia="Calibri" w:cs="Arial"/>
          <w:sz w:val="23"/>
          <w:szCs w:val="23"/>
        </w:rPr>
      </w:pPr>
    </w:p>
    <w:p w14:paraId="6910FA81" w14:textId="77777777" w:rsidR="00182EAC" w:rsidRPr="00182EAC" w:rsidRDefault="00182EAC" w:rsidP="00182EAC">
      <w:pPr>
        <w:spacing w:after="0"/>
        <w:rPr>
          <w:rFonts w:eastAsia="Calibri" w:cs="Arial"/>
          <w:b/>
          <w:sz w:val="23"/>
          <w:szCs w:val="23"/>
          <w:u w:val="single"/>
        </w:rPr>
      </w:pPr>
      <w:r w:rsidRPr="00182EAC">
        <w:rPr>
          <w:rFonts w:eastAsia="Calibri" w:cs="Arial"/>
          <w:b/>
          <w:sz w:val="23"/>
          <w:szCs w:val="23"/>
          <w:u w:val="single"/>
        </w:rPr>
        <w:t xml:space="preserve">General Questions about arrangements </w:t>
      </w:r>
    </w:p>
    <w:p w14:paraId="4C13CE39" w14:textId="77777777" w:rsidR="00182EAC" w:rsidRPr="00182EAC" w:rsidRDefault="00182EAC" w:rsidP="00182EAC">
      <w:pPr>
        <w:spacing w:after="0"/>
        <w:rPr>
          <w:rFonts w:eastAsia="Calibri" w:cs="Arial"/>
          <w:sz w:val="23"/>
          <w:szCs w:val="23"/>
        </w:rPr>
      </w:pPr>
    </w:p>
    <w:p w14:paraId="2EDB3BD2" w14:textId="77777777" w:rsidR="00182EAC" w:rsidRPr="00182EAC" w:rsidRDefault="00182EAC" w:rsidP="00182EAC">
      <w:pPr>
        <w:spacing w:after="0"/>
        <w:rPr>
          <w:rFonts w:eastAsia="Calibri" w:cs="Arial"/>
          <w:b/>
          <w:bCs/>
          <w:sz w:val="23"/>
          <w:szCs w:val="23"/>
        </w:rPr>
      </w:pPr>
      <w:r w:rsidRPr="00182EAC">
        <w:rPr>
          <w:rFonts w:eastAsia="Calibri" w:cs="Arial"/>
          <w:b/>
          <w:bCs/>
          <w:sz w:val="23"/>
          <w:szCs w:val="23"/>
        </w:rPr>
        <w:t>Q. My child has a cold should I get a Covid-19 test?</w:t>
      </w:r>
    </w:p>
    <w:p w14:paraId="54DF2FCA" w14:textId="36CC2A66" w:rsidR="00F91647" w:rsidRDefault="00182EAC" w:rsidP="00F91647">
      <w:pPr>
        <w:spacing w:after="0"/>
        <w:rPr>
          <w:rFonts w:eastAsia="Calibri" w:cs="Arial"/>
          <w:bCs/>
          <w:sz w:val="23"/>
          <w:szCs w:val="23"/>
          <w:lang w:val="en-US"/>
        </w:rPr>
      </w:pPr>
      <w:r w:rsidRPr="00182EAC">
        <w:rPr>
          <w:rFonts w:eastAsia="Calibri" w:cs="Arial"/>
          <w:sz w:val="23"/>
          <w:szCs w:val="23"/>
        </w:rPr>
        <w:t xml:space="preserve">A. </w:t>
      </w:r>
      <w:r w:rsidR="00F91647" w:rsidRPr="00F91647">
        <w:rPr>
          <w:rFonts w:eastAsia="Calibri" w:cs="Arial"/>
          <w:sz w:val="23"/>
          <w:szCs w:val="23"/>
          <w:lang w:val="en-US"/>
        </w:rPr>
        <w:t xml:space="preserve">Only if they have any of the symptoms of Covid-19. </w:t>
      </w:r>
      <w:r w:rsidR="00F91647" w:rsidRPr="00F91647">
        <w:rPr>
          <w:rFonts w:eastAsia="Calibri" w:cs="Arial"/>
          <w:bCs/>
          <w:sz w:val="23"/>
          <w:szCs w:val="23"/>
          <w:lang w:val="en-US"/>
        </w:rPr>
        <w:t>It is fine to send your child to school with a minor cough or cold. They should attend school if they are fit to do so. But if they have a fever, keep them off school until the fever goes.</w:t>
      </w:r>
      <w:r w:rsidR="00F91647" w:rsidRPr="00295AAB">
        <w:rPr>
          <w:rFonts w:eastAsia="Calibri" w:cs="Arial"/>
          <w:bCs/>
          <w:i/>
          <w:sz w:val="23"/>
          <w:szCs w:val="23"/>
          <w:lang w:val="en-US"/>
        </w:rPr>
        <w:t xml:space="preserve"> </w:t>
      </w:r>
      <w:r w:rsidR="00295AAB" w:rsidRPr="00295AAB">
        <w:rPr>
          <w:rFonts w:eastAsia="Calibri" w:cs="Arial"/>
          <w:bCs/>
          <w:sz w:val="23"/>
          <w:szCs w:val="23"/>
          <w:lang w:val="en-US"/>
        </w:rPr>
        <w:t xml:space="preserve">Get advice </w:t>
      </w:r>
      <w:r w:rsidR="00F91647" w:rsidRPr="00F91647">
        <w:rPr>
          <w:rFonts w:eastAsia="Calibri" w:cs="Arial"/>
          <w:bCs/>
          <w:sz w:val="23"/>
          <w:szCs w:val="23"/>
          <w:lang w:val="en-US"/>
        </w:rPr>
        <w:t xml:space="preserve">if </w:t>
      </w:r>
      <w:proofErr w:type="gramStart"/>
      <w:r w:rsidR="00F91647" w:rsidRPr="00F91647">
        <w:rPr>
          <w:rFonts w:eastAsia="Calibri" w:cs="Arial"/>
          <w:bCs/>
          <w:sz w:val="23"/>
          <w:szCs w:val="23"/>
          <w:lang w:val="en-US"/>
        </w:rPr>
        <w:t>you’re</w:t>
      </w:r>
      <w:proofErr w:type="gramEnd"/>
      <w:r w:rsidR="00F91647" w:rsidRPr="00F91647">
        <w:rPr>
          <w:rFonts w:eastAsia="Calibri" w:cs="Arial"/>
          <w:bCs/>
          <w:sz w:val="23"/>
          <w:szCs w:val="23"/>
          <w:lang w:val="en-US"/>
        </w:rPr>
        <w:t xml:space="preserve"> worried about your child and not sure what to do – it could be another illness and not Covid-19. </w:t>
      </w:r>
    </w:p>
    <w:p w14:paraId="3A6F2647" w14:textId="551C3873" w:rsidR="00F91647" w:rsidRDefault="00F91647" w:rsidP="00F91647">
      <w:pPr>
        <w:spacing w:after="0"/>
        <w:rPr>
          <w:rFonts w:eastAsia="Calibri" w:cs="Arial"/>
          <w:bCs/>
          <w:sz w:val="23"/>
          <w:szCs w:val="23"/>
          <w:lang w:val="en-US"/>
        </w:rPr>
      </w:pPr>
    </w:p>
    <w:p w14:paraId="5E56A50F" w14:textId="77777777" w:rsidR="00F91647" w:rsidRPr="00F91647" w:rsidRDefault="00F91647" w:rsidP="00F91647">
      <w:pPr>
        <w:spacing w:after="0"/>
        <w:rPr>
          <w:rFonts w:eastAsia="Calibri" w:cs="Arial"/>
          <w:b/>
          <w:bCs/>
          <w:sz w:val="23"/>
          <w:szCs w:val="23"/>
          <w:lang w:val="en-US"/>
        </w:rPr>
      </w:pPr>
      <w:r w:rsidRPr="00F91647">
        <w:rPr>
          <w:rFonts w:eastAsia="Calibri" w:cs="Arial"/>
          <w:b/>
          <w:bCs/>
          <w:sz w:val="23"/>
          <w:szCs w:val="23"/>
          <w:lang w:val="en-US"/>
        </w:rPr>
        <w:t>Q. In what other circumstances should I NOT send my child to school?</w:t>
      </w:r>
    </w:p>
    <w:p w14:paraId="3D0711DB" w14:textId="77777777" w:rsidR="00F91647" w:rsidRPr="00F91647" w:rsidRDefault="00F91647" w:rsidP="00F91647">
      <w:pPr>
        <w:spacing w:after="0"/>
        <w:rPr>
          <w:rFonts w:eastAsia="Calibri" w:cs="Arial"/>
          <w:bCs/>
          <w:sz w:val="23"/>
          <w:szCs w:val="23"/>
          <w:lang w:val="en-US"/>
        </w:rPr>
      </w:pPr>
      <w:r w:rsidRPr="00F91647">
        <w:rPr>
          <w:rFonts w:eastAsia="Calibri" w:cs="Arial"/>
          <w:bCs/>
          <w:sz w:val="23"/>
          <w:szCs w:val="23"/>
          <w:lang w:val="en-US"/>
        </w:rPr>
        <w:t xml:space="preserve">A. South Gloucestershire Council has produced a quick Covid-19: Is my child too ill for school? guide for parents and </w:t>
      </w:r>
      <w:proofErr w:type="spellStart"/>
      <w:r w:rsidRPr="00F91647">
        <w:rPr>
          <w:rFonts w:eastAsia="Calibri" w:cs="Arial"/>
          <w:bCs/>
          <w:sz w:val="23"/>
          <w:szCs w:val="23"/>
          <w:lang w:val="en-US"/>
        </w:rPr>
        <w:t>carers</w:t>
      </w:r>
      <w:proofErr w:type="spellEnd"/>
      <w:r w:rsidRPr="00F91647">
        <w:rPr>
          <w:rFonts w:eastAsia="Calibri" w:cs="Arial"/>
          <w:bCs/>
          <w:sz w:val="23"/>
          <w:szCs w:val="23"/>
          <w:lang w:val="en-US"/>
        </w:rPr>
        <w:t xml:space="preserve"> to help you understand when NOT to send your child to school, the steps to take and when to send them back. Visit </w:t>
      </w:r>
      <w:hyperlink r:id="rId8" w:history="1">
        <w:r w:rsidRPr="00F91647">
          <w:rPr>
            <w:rStyle w:val="Hyperlink"/>
            <w:rFonts w:eastAsia="Calibri" w:cs="Arial"/>
            <w:bCs/>
            <w:sz w:val="23"/>
            <w:szCs w:val="23"/>
            <w:lang w:val="en-US"/>
          </w:rPr>
          <w:t>www.southglos.gov.uk/schoolreturn</w:t>
        </w:r>
      </w:hyperlink>
      <w:r w:rsidRPr="00F91647">
        <w:rPr>
          <w:rFonts w:eastAsia="Calibri" w:cs="Arial"/>
          <w:bCs/>
          <w:sz w:val="23"/>
          <w:szCs w:val="23"/>
          <w:lang w:val="en-US"/>
        </w:rPr>
        <w:t xml:space="preserve"> to view the guide. </w:t>
      </w:r>
    </w:p>
    <w:p w14:paraId="63426A06" w14:textId="77777777" w:rsidR="00182EAC" w:rsidRPr="00182EAC" w:rsidRDefault="00182EAC" w:rsidP="00182EAC">
      <w:pPr>
        <w:pStyle w:val="ListParagraph"/>
        <w:spacing w:after="0" w:line="280" w:lineRule="atLeast"/>
        <w:ind w:left="0"/>
        <w:rPr>
          <w:rFonts w:cs="Arial"/>
          <w:sz w:val="23"/>
          <w:szCs w:val="23"/>
        </w:rPr>
      </w:pPr>
    </w:p>
    <w:p w14:paraId="05EA428C" w14:textId="77777777" w:rsidR="00182EAC" w:rsidRPr="00182EAC" w:rsidRDefault="00182EAC" w:rsidP="00182EAC">
      <w:pPr>
        <w:pStyle w:val="ListParagraph"/>
        <w:spacing w:after="0" w:line="280" w:lineRule="atLeast"/>
        <w:ind w:left="0"/>
        <w:rPr>
          <w:rFonts w:cs="Arial"/>
          <w:b/>
          <w:sz w:val="23"/>
          <w:szCs w:val="23"/>
        </w:rPr>
      </w:pPr>
      <w:r w:rsidRPr="00182EAC">
        <w:rPr>
          <w:rFonts w:cs="Arial"/>
          <w:b/>
          <w:sz w:val="23"/>
          <w:szCs w:val="23"/>
        </w:rPr>
        <w:t>Q. Can school provide me with a test?</w:t>
      </w:r>
    </w:p>
    <w:p w14:paraId="0707AA96" w14:textId="77777777" w:rsidR="00182EAC" w:rsidRPr="00182EAC" w:rsidRDefault="00182EAC" w:rsidP="00182EAC">
      <w:pPr>
        <w:pStyle w:val="ListParagraph"/>
        <w:spacing w:after="0" w:line="280" w:lineRule="atLeast"/>
        <w:ind w:left="0"/>
        <w:rPr>
          <w:rFonts w:cs="Arial"/>
          <w:sz w:val="23"/>
          <w:szCs w:val="23"/>
        </w:rPr>
      </w:pPr>
      <w:r w:rsidRPr="00182EAC">
        <w:rPr>
          <w:rFonts w:cs="Arial"/>
          <w:b/>
          <w:sz w:val="23"/>
          <w:szCs w:val="23"/>
        </w:rPr>
        <w:t>A.</w:t>
      </w:r>
      <w:r w:rsidRPr="00182EAC">
        <w:rPr>
          <w:rFonts w:cs="Arial"/>
          <w:sz w:val="23"/>
          <w:szCs w:val="23"/>
        </w:rPr>
        <w:t xml:space="preserve"> No, if a child is displaying symptoms a test should be booked through </w:t>
      </w:r>
      <w:hyperlink r:id="rId9" w:history="1">
        <w:r w:rsidRPr="00182EAC">
          <w:rPr>
            <w:rStyle w:val="Hyperlink"/>
            <w:rFonts w:cs="Arial"/>
            <w:sz w:val="23"/>
            <w:szCs w:val="23"/>
          </w:rPr>
          <w:t>https://www.gov.uk/get-coronavirus-test</w:t>
        </w:r>
      </w:hyperlink>
      <w:r w:rsidRPr="00182EAC">
        <w:rPr>
          <w:rFonts w:cs="Arial"/>
          <w:sz w:val="23"/>
          <w:szCs w:val="23"/>
        </w:rPr>
        <w:t>. Each school has been given 10 tests to be used in emergencies for children displaying symptoms where parents are unable to access a test site and need support.</w:t>
      </w:r>
    </w:p>
    <w:p w14:paraId="4C27F909" w14:textId="77777777" w:rsidR="00182EAC" w:rsidRPr="00182EAC" w:rsidRDefault="00182EAC" w:rsidP="00182EAC">
      <w:pPr>
        <w:pStyle w:val="ListParagraph"/>
        <w:spacing w:after="0" w:line="280" w:lineRule="atLeast"/>
        <w:ind w:left="0"/>
        <w:rPr>
          <w:rFonts w:cs="Arial"/>
          <w:sz w:val="23"/>
          <w:szCs w:val="23"/>
        </w:rPr>
      </w:pPr>
    </w:p>
    <w:p w14:paraId="34899F1E" w14:textId="77777777" w:rsidR="00182EAC" w:rsidRPr="00182EAC" w:rsidRDefault="00182EAC" w:rsidP="00182EAC">
      <w:pPr>
        <w:pStyle w:val="ListParagraph"/>
        <w:spacing w:after="0" w:line="280" w:lineRule="atLeast"/>
        <w:ind w:left="0"/>
        <w:rPr>
          <w:rFonts w:cs="Arial"/>
          <w:b/>
          <w:bCs/>
          <w:sz w:val="23"/>
          <w:szCs w:val="23"/>
        </w:rPr>
      </w:pPr>
      <w:r w:rsidRPr="00182EAC">
        <w:rPr>
          <w:rFonts w:cs="Arial"/>
          <w:b/>
          <w:bCs/>
          <w:sz w:val="23"/>
          <w:szCs w:val="23"/>
        </w:rPr>
        <w:t xml:space="preserve">Q. Should parents and carers socially distance when dropping off and collecting their child/children? </w:t>
      </w:r>
    </w:p>
    <w:p w14:paraId="1EAA1B5D" w14:textId="49706BE7" w:rsidR="00182EAC" w:rsidRPr="00182EAC" w:rsidRDefault="00182EAC" w:rsidP="00182EAC">
      <w:pPr>
        <w:pStyle w:val="ListParagraph"/>
        <w:spacing w:after="0" w:line="280" w:lineRule="atLeast"/>
        <w:ind w:left="0"/>
        <w:rPr>
          <w:rFonts w:cs="Arial"/>
          <w:sz w:val="23"/>
          <w:szCs w:val="23"/>
        </w:rPr>
      </w:pPr>
      <w:r w:rsidRPr="00182EAC">
        <w:rPr>
          <w:rFonts w:cs="Arial"/>
          <w:b/>
          <w:bCs/>
          <w:sz w:val="23"/>
          <w:szCs w:val="23"/>
        </w:rPr>
        <w:t>A. Yes</w:t>
      </w:r>
      <w:r>
        <w:rPr>
          <w:rFonts w:cs="Arial"/>
          <w:b/>
          <w:bCs/>
          <w:sz w:val="23"/>
          <w:szCs w:val="23"/>
        </w:rPr>
        <w:t xml:space="preserve"> -</w:t>
      </w:r>
      <w:r w:rsidRPr="00182EAC">
        <w:rPr>
          <w:rFonts w:cs="Arial"/>
          <w:sz w:val="23"/>
          <w:szCs w:val="23"/>
        </w:rPr>
        <w:t xml:space="preserve"> please remain two metres apart where possible and wash your hands before and after visiting school. We are staggering start and finish times and are using different points of entry to minimise the number of people on site at any one time. </w:t>
      </w:r>
    </w:p>
    <w:p w14:paraId="7EE893FA" w14:textId="77777777" w:rsidR="00182EAC" w:rsidRPr="00182EAC" w:rsidRDefault="00182EAC" w:rsidP="00182EAC">
      <w:pPr>
        <w:pStyle w:val="ListParagraph"/>
        <w:spacing w:after="0" w:line="280" w:lineRule="atLeast"/>
        <w:ind w:left="0"/>
        <w:rPr>
          <w:rFonts w:cs="Arial"/>
          <w:sz w:val="23"/>
          <w:szCs w:val="23"/>
        </w:rPr>
      </w:pPr>
    </w:p>
    <w:p w14:paraId="3B81CBD1" w14:textId="77777777" w:rsidR="00182EAC" w:rsidRPr="00182EAC" w:rsidRDefault="00182EAC" w:rsidP="00182EAC">
      <w:pPr>
        <w:pStyle w:val="ListParagraph"/>
        <w:spacing w:after="0" w:line="280" w:lineRule="atLeast"/>
        <w:ind w:left="0"/>
        <w:rPr>
          <w:rFonts w:cs="Arial"/>
          <w:sz w:val="23"/>
          <w:szCs w:val="23"/>
        </w:rPr>
      </w:pPr>
      <w:r w:rsidRPr="00182EAC">
        <w:rPr>
          <w:rFonts w:cs="Arial"/>
          <w:b/>
          <w:bCs/>
          <w:sz w:val="23"/>
          <w:szCs w:val="23"/>
        </w:rPr>
        <w:t>Q. Do I need to wear a face covering when I come to the school?</w:t>
      </w:r>
      <w:r w:rsidRPr="00182EAC">
        <w:rPr>
          <w:rFonts w:cs="Arial"/>
          <w:b/>
          <w:bCs/>
          <w:sz w:val="23"/>
          <w:szCs w:val="23"/>
        </w:rPr>
        <w:br/>
        <w:t>A.</w:t>
      </w:r>
      <w:r w:rsidRPr="00182EAC">
        <w:rPr>
          <w:rFonts w:cs="Arial"/>
          <w:sz w:val="23"/>
          <w:szCs w:val="23"/>
        </w:rPr>
        <w:t xml:space="preserve"> Parents and carers are not required to wear a face covering unless they enter the school building. If you would feel more comfortable wearing a face covering at school drop off and pick up, of course you are welcome to do so.</w:t>
      </w:r>
    </w:p>
    <w:p w14:paraId="7D74DD46" w14:textId="77777777" w:rsidR="00182EAC" w:rsidRPr="00182EAC" w:rsidRDefault="00182EAC" w:rsidP="00182EAC">
      <w:pPr>
        <w:pStyle w:val="ListParagraph"/>
        <w:spacing w:after="0" w:line="280" w:lineRule="atLeast"/>
        <w:ind w:left="0"/>
        <w:rPr>
          <w:rFonts w:cs="Arial"/>
          <w:sz w:val="23"/>
          <w:szCs w:val="23"/>
        </w:rPr>
      </w:pPr>
    </w:p>
    <w:p w14:paraId="0759CA28" w14:textId="77777777" w:rsidR="00182EAC" w:rsidRPr="00182EAC" w:rsidRDefault="00182EAC" w:rsidP="00182EAC">
      <w:pPr>
        <w:pStyle w:val="ListParagraph"/>
        <w:spacing w:after="0" w:line="280" w:lineRule="atLeast"/>
        <w:ind w:left="0"/>
        <w:rPr>
          <w:rFonts w:cs="Arial"/>
          <w:b/>
          <w:bCs/>
          <w:sz w:val="23"/>
          <w:szCs w:val="23"/>
        </w:rPr>
      </w:pPr>
      <w:r w:rsidRPr="00182EAC">
        <w:rPr>
          <w:rFonts w:cs="Arial"/>
          <w:b/>
          <w:bCs/>
          <w:sz w:val="23"/>
          <w:szCs w:val="23"/>
        </w:rPr>
        <w:t xml:space="preserve">Q. Are staff social distancing in school? </w:t>
      </w:r>
    </w:p>
    <w:p w14:paraId="1AAD2099" w14:textId="3B250385" w:rsidR="00182EAC" w:rsidRPr="00182EAC" w:rsidRDefault="00182EAC" w:rsidP="00182EAC">
      <w:pPr>
        <w:pStyle w:val="ListParagraph"/>
        <w:spacing w:after="0" w:line="280" w:lineRule="atLeast"/>
        <w:ind w:left="0"/>
        <w:rPr>
          <w:rFonts w:cs="Arial"/>
          <w:sz w:val="23"/>
          <w:szCs w:val="23"/>
        </w:rPr>
      </w:pPr>
      <w:r w:rsidRPr="00182EAC">
        <w:rPr>
          <w:rFonts w:cs="Arial"/>
          <w:b/>
          <w:bCs/>
          <w:sz w:val="23"/>
          <w:szCs w:val="23"/>
        </w:rPr>
        <w:t>A. Yes</w:t>
      </w:r>
      <w:r>
        <w:rPr>
          <w:rFonts w:cs="Arial"/>
          <w:b/>
          <w:bCs/>
          <w:sz w:val="23"/>
          <w:szCs w:val="23"/>
        </w:rPr>
        <w:t xml:space="preserve"> -</w:t>
      </w:r>
      <w:r w:rsidRPr="00182EAC">
        <w:rPr>
          <w:rFonts w:cs="Arial"/>
          <w:sz w:val="23"/>
          <w:szCs w:val="23"/>
        </w:rPr>
        <w:t xml:space="preserve"> staff are doing everything they can to maintain social distancing.</w:t>
      </w:r>
    </w:p>
    <w:p w14:paraId="7EC84CAB" w14:textId="77777777" w:rsidR="00182EAC" w:rsidRPr="00182EAC" w:rsidRDefault="00182EAC" w:rsidP="00182EAC">
      <w:pPr>
        <w:pStyle w:val="ListParagraph"/>
        <w:spacing w:after="0" w:line="280" w:lineRule="atLeast"/>
        <w:ind w:left="0"/>
        <w:rPr>
          <w:rFonts w:cs="Arial"/>
          <w:sz w:val="23"/>
          <w:szCs w:val="23"/>
        </w:rPr>
      </w:pPr>
    </w:p>
    <w:p w14:paraId="65323A13" w14:textId="77777777" w:rsidR="00182EAC" w:rsidRPr="00182EAC" w:rsidRDefault="00182EAC" w:rsidP="00182EAC">
      <w:pPr>
        <w:pStyle w:val="ListParagraph"/>
        <w:spacing w:after="0" w:line="280" w:lineRule="atLeast"/>
        <w:ind w:left="0"/>
        <w:rPr>
          <w:rFonts w:cs="Arial"/>
          <w:b/>
          <w:bCs/>
          <w:sz w:val="23"/>
          <w:szCs w:val="23"/>
        </w:rPr>
      </w:pPr>
      <w:r w:rsidRPr="00182EAC">
        <w:rPr>
          <w:rFonts w:cs="Arial"/>
          <w:b/>
          <w:bCs/>
          <w:sz w:val="23"/>
          <w:szCs w:val="23"/>
        </w:rPr>
        <w:t xml:space="preserve">Optional questions: </w:t>
      </w:r>
    </w:p>
    <w:p w14:paraId="52EAD1C7" w14:textId="77777777" w:rsidR="00182EAC" w:rsidRPr="00182EAC" w:rsidRDefault="00182EAC" w:rsidP="00182EAC">
      <w:pPr>
        <w:pStyle w:val="ListParagraph"/>
        <w:spacing w:after="0" w:line="280" w:lineRule="atLeast"/>
        <w:ind w:left="0"/>
        <w:rPr>
          <w:rFonts w:cs="Arial"/>
          <w:sz w:val="23"/>
          <w:szCs w:val="23"/>
        </w:rPr>
      </w:pPr>
    </w:p>
    <w:p w14:paraId="157EA832" w14:textId="77777777" w:rsidR="00182EAC" w:rsidRPr="00182EAC" w:rsidRDefault="00182EAC" w:rsidP="00182EAC">
      <w:pPr>
        <w:pStyle w:val="ListParagraph"/>
        <w:spacing w:after="0" w:line="280" w:lineRule="atLeast"/>
        <w:ind w:left="0"/>
        <w:rPr>
          <w:rFonts w:cs="Arial"/>
          <w:b/>
          <w:bCs/>
          <w:sz w:val="23"/>
          <w:szCs w:val="23"/>
        </w:rPr>
      </w:pPr>
      <w:r w:rsidRPr="00182EAC">
        <w:rPr>
          <w:rFonts w:cs="Arial"/>
          <w:b/>
          <w:bCs/>
          <w:sz w:val="23"/>
          <w:szCs w:val="23"/>
        </w:rPr>
        <w:t xml:space="preserve">Q. The child who has been confirmed used school transport to get to school, is this still operating? </w:t>
      </w:r>
    </w:p>
    <w:p w14:paraId="70262D17" w14:textId="77777777" w:rsidR="00182EAC" w:rsidRDefault="00182EAC" w:rsidP="00182EAC">
      <w:pPr>
        <w:spacing w:after="0"/>
        <w:rPr>
          <w:rFonts w:cs="Arial"/>
          <w:sz w:val="23"/>
          <w:szCs w:val="23"/>
        </w:rPr>
      </w:pPr>
      <w:r w:rsidRPr="00182EAC">
        <w:rPr>
          <w:rFonts w:cs="Arial"/>
          <w:b/>
          <w:bCs/>
          <w:sz w:val="23"/>
          <w:szCs w:val="23"/>
        </w:rPr>
        <w:t>A. Yes</w:t>
      </w:r>
      <w:r>
        <w:rPr>
          <w:rFonts w:cs="Arial"/>
          <w:b/>
          <w:bCs/>
          <w:sz w:val="23"/>
          <w:szCs w:val="23"/>
        </w:rPr>
        <w:t xml:space="preserve"> -</w:t>
      </w:r>
      <w:r w:rsidRPr="00182EAC">
        <w:rPr>
          <w:rFonts w:cs="Arial"/>
          <w:sz w:val="23"/>
          <w:szCs w:val="23"/>
        </w:rPr>
        <w:t xml:space="preserve"> the bus used by the child has been temporarily taken out of operation while it is deep cleaned and all staff and other children who use that route are isolating. Other </w:t>
      </w:r>
      <w:r w:rsidRPr="00182EAC">
        <w:rPr>
          <w:rFonts w:cs="Arial"/>
          <w:sz w:val="23"/>
          <w:szCs w:val="23"/>
        </w:rPr>
        <w:lastRenderedPageBreak/>
        <w:t>services are operating and South Gloucestershire Council has provided alternative vehicles</w:t>
      </w:r>
      <w:r>
        <w:rPr>
          <w:rFonts w:cs="Arial"/>
          <w:sz w:val="23"/>
          <w:szCs w:val="23"/>
        </w:rPr>
        <w:t>.</w:t>
      </w:r>
    </w:p>
    <w:p w14:paraId="31DAF774" w14:textId="77777777" w:rsidR="00182EAC" w:rsidRDefault="00182EAC" w:rsidP="00182EAC">
      <w:pPr>
        <w:spacing w:after="0"/>
        <w:rPr>
          <w:rFonts w:cs="Arial"/>
          <w:sz w:val="23"/>
          <w:szCs w:val="23"/>
        </w:rPr>
      </w:pPr>
    </w:p>
    <w:sectPr w:rsidR="00182EAC" w:rsidSect="00E5122E">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832AC" w14:textId="77777777" w:rsidR="007C2886" w:rsidRDefault="007C2886" w:rsidP="00BB77B9">
      <w:pPr>
        <w:spacing w:after="0" w:line="240" w:lineRule="auto"/>
      </w:pPr>
      <w:r>
        <w:separator/>
      </w:r>
    </w:p>
  </w:endnote>
  <w:endnote w:type="continuationSeparator" w:id="0">
    <w:p w14:paraId="44BE9BBC" w14:textId="77777777" w:rsidR="007C2886" w:rsidRDefault="007C2886"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4E99" w14:textId="77777777" w:rsidR="000F1C01" w:rsidRDefault="000F1C01">
    <w:pPr>
      <w:pStyle w:val="Footer"/>
    </w:pPr>
    <w:r>
      <w:rPr>
        <w:noProof/>
        <w:lang w:eastAsia="en-GB"/>
      </w:rPr>
      <w:drawing>
        <wp:anchor distT="0" distB="0" distL="114300" distR="114300" simplePos="0" relativeHeight="251666432" behindDoc="0" locked="0" layoutInCell="1" allowOverlap="1" wp14:anchorId="3E785D7C" wp14:editId="2AA739C3">
          <wp:simplePos x="0" y="0"/>
          <wp:positionH relativeFrom="page">
            <wp:posOffset>0</wp:posOffset>
          </wp:positionH>
          <wp:positionV relativeFrom="paragraph">
            <wp:posOffset>114300</wp:posOffset>
          </wp:positionV>
          <wp:extent cx="7540101" cy="111188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40101" cy="1111885"/>
                  </a:xfrm>
                  <a:prstGeom prst="rect">
                    <a:avLst/>
                  </a:prstGeom>
                </pic:spPr>
              </pic:pic>
            </a:graphicData>
          </a:graphic>
          <wp14:sizeRelH relativeFrom="page">
            <wp14:pctWidth>0</wp14:pctWidth>
          </wp14:sizeRelH>
          <wp14:sizeRelV relativeFrom="page">
            <wp14:pctHeight>0</wp14:pctHeight>
          </wp14:sizeRelV>
        </wp:anchor>
      </w:drawing>
    </w:r>
  </w:p>
  <w:p w14:paraId="08632DE9" w14:textId="77777777" w:rsidR="000F1C01" w:rsidRDefault="000F1C01">
    <w:pPr>
      <w:pStyle w:val="Footer"/>
    </w:pPr>
  </w:p>
  <w:p w14:paraId="5FE4ED74" w14:textId="77777777" w:rsidR="000F1C01" w:rsidRDefault="000F1C01">
    <w:pPr>
      <w:pStyle w:val="Footer"/>
    </w:pPr>
  </w:p>
  <w:p w14:paraId="6C76629D" w14:textId="77777777" w:rsidR="000F1C01" w:rsidRDefault="000F1C01">
    <w:pPr>
      <w:pStyle w:val="Footer"/>
    </w:pPr>
  </w:p>
  <w:p w14:paraId="14B21B52" w14:textId="77777777" w:rsidR="00E5122E" w:rsidRDefault="00E5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3BBFB" w14:textId="77777777" w:rsidR="007C2886" w:rsidRDefault="007C2886" w:rsidP="00BB77B9">
      <w:pPr>
        <w:spacing w:after="0" w:line="240" w:lineRule="auto"/>
      </w:pPr>
      <w:r>
        <w:separator/>
      </w:r>
    </w:p>
  </w:footnote>
  <w:footnote w:type="continuationSeparator" w:id="0">
    <w:p w14:paraId="0C7E6BBB" w14:textId="77777777" w:rsidR="007C2886" w:rsidRDefault="007C2886"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1423" w:type="dxa"/>
      <w:tblLayout w:type="fixed"/>
      <w:tblLook w:val="04A0" w:firstRow="1" w:lastRow="0" w:firstColumn="1" w:lastColumn="0" w:noHBand="0" w:noVBand="1"/>
    </w:tblPr>
    <w:tblGrid>
      <w:gridCol w:w="5931"/>
      <w:gridCol w:w="5977"/>
    </w:tblGrid>
    <w:tr w:rsidR="00E5122E" w14:paraId="42889AF0" w14:textId="77777777" w:rsidTr="007F3BA6">
      <w:trPr>
        <w:cnfStyle w:val="100000000000" w:firstRow="1" w:lastRow="0" w:firstColumn="0" w:lastColumn="0" w:oddVBand="0" w:evenVBand="0" w:oddHBand="0" w:evenHBand="0" w:firstRowFirstColumn="0" w:firstRowLastColumn="0" w:lastRowFirstColumn="0" w:lastRowLastColumn="0"/>
      </w:trPr>
      <w:tc>
        <w:tcPr>
          <w:tcW w:w="5931" w:type="dxa"/>
          <w:tcBorders>
            <w:top w:val="nil"/>
            <w:left w:val="nil"/>
            <w:bottom w:val="nil"/>
            <w:right w:val="nil"/>
          </w:tcBorders>
          <w:shd w:val="clear" w:color="auto" w:fill="243296"/>
        </w:tcPr>
        <w:p w14:paraId="1985D482" w14:textId="77777777" w:rsidR="00E5122E" w:rsidRDefault="00E5122E" w:rsidP="00E5122E">
          <w:pPr>
            <w:pStyle w:val="Header"/>
            <w:tabs>
              <w:tab w:val="clear" w:pos="4513"/>
              <w:tab w:val="clear" w:pos="9026"/>
              <w:tab w:val="left" w:pos="930"/>
            </w:tabs>
            <w:ind w:left="1361"/>
          </w:pPr>
          <w:r>
            <w:t>South Gloucestershire Council</w:t>
          </w:r>
        </w:p>
      </w:tc>
      <w:sdt>
        <w:sdtPr>
          <w:id w:val="-1459327909"/>
          <w:placeholder>
            <w:docPart w:val="363BE03C9813430F85531D41CFA390FA"/>
          </w:placeholder>
          <w:showingPlcHdr/>
          <w:date w:fullDate="2020-09-28T00:00:00Z">
            <w:dateFormat w:val="dd MMMM yyyy"/>
            <w:lid w:val="en-GB"/>
            <w:storeMappedDataAs w:val="dateTime"/>
            <w:calendar w:val="gregorian"/>
          </w:date>
        </w:sdtPr>
        <w:sdtEndPr/>
        <w:sdtContent>
          <w:tc>
            <w:tcPr>
              <w:tcW w:w="5977" w:type="dxa"/>
              <w:tcBorders>
                <w:top w:val="nil"/>
                <w:left w:val="nil"/>
                <w:bottom w:val="nil"/>
                <w:right w:val="nil"/>
              </w:tcBorders>
              <w:shd w:val="clear" w:color="auto" w:fill="243296"/>
            </w:tcPr>
            <w:p w14:paraId="3E3641D7" w14:textId="0E056717" w:rsidR="00E5122E" w:rsidRDefault="00564BF9" w:rsidP="00E5122E">
              <w:pPr>
                <w:pStyle w:val="Header"/>
                <w:tabs>
                  <w:tab w:val="clear" w:pos="4513"/>
                  <w:tab w:val="clear" w:pos="9026"/>
                  <w:tab w:val="left" w:pos="930"/>
                </w:tabs>
                <w:ind w:right="1361"/>
                <w:jc w:val="right"/>
              </w:pPr>
              <w:r w:rsidRPr="00887B80">
                <w:rPr>
                  <w:rStyle w:val="PlaceholderText"/>
                </w:rPr>
                <w:t>Click here to enter a date.</w:t>
              </w:r>
            </w:p>
          </w:tc>
        </w:sdtContent>
      </w:sdt>
    </w:tr>
    <w:tr w:rsidR="00E5122E" w14:paraId="396C2213" w14:textId="77777777" w:rsidTr="007F3BA6">
      <w:tc>
        <w:tcPr>
          <w:tcW w:w="11908" w:type="dxa"/>
          <w:gridSpan w:val="2"/>
          <w:tcBorders>
            <w:top w:val="nil"/>
            <w:left w:val="nil"/>
            <w:bottom w:val="nil"/>
            <w:right w:val="nil"/>
          </w:tcBorders>
          <w:shd w:val="clear" w:color="auto" w:fill="243296"/>
        </w:tcPr>
        <w:p w14:paraId="0DACCE1F" w14:textId="40AA06FA" w:rsidR="00E5122E" w:rsidRPr="00F27E2E" w:rsidRDefault="00182EAC" w:rsidP="00E5122E">
          <w:pPr>
            <w:pStyle w:val="Title"/>
          </w:pPr>
          <w:r>
            <w:t>School confirmed case FAQS</w:t>
          </w:r>
        </w:p>
      </w:tc>
    </w:tr>
  </w:tbl>
  <w:p w14:paraId="04641031" w14:textId="77777777" w:rsidR="00E5122E" w:rsidRDefault="00E5122E" w:rsidP="00E5122E">
    <w:pPr>
      <w:tabs>
        <w:tab w:val="left" w:pos="1110"/>
      </w:tabs>
    </w:pPr>
    <w:r>
      <w:rPr>
        <w:noProof/>
        <w:lang w:eastAsia="en-GB"/>
      </w:rPr>
      <mc:AlternateContent>
        <mc:Choice Requires="wpg">
          <w:drawing>
            <wp:anchor distT="0" distB="0" distL="114300" distR="114300" simplePos="0" relativeHeight="251664384" behindDoc="0" locked="0" layoutInCell="1" allowOverlap="1" wp14:anchorId="2459C9C6" wp14:editId="239E865A">
              <wp:simplePos x="0" y="0"/>
              <wp:positionH relativeFrom="page">
                <wp:posOffset>0</wp:posOffset>
              </wp:positionH>
              <wp:positionV relativeFrom="paragraph">
                <wp:posOffset>-3175</wp:posOffset>
              </wp:positionV>
              <wp:extent cx="7553325" cy="561975"/>
              <wp:effectExtent l="0" t="0" r="9525" b="9525"/>
              <wp:wrapNone/>
              <wp:docPr id="12" name="Group 12"/>
              <wp:cNvGraphicFramePr/>
              <a:graphic xmlns:a="http://schemas.openxmlformats.org/drawingml/2006/main">
                <a:graphicData uri="http://schemas.microsoft.com/office/word/2010/wordprocessingGroup">
                  <wpg:wgp>
                    <wpg:cNvGrpSpPr/>
                    <wpg:grpSpPr>
                      <a:xfrm>
                        <a:off x="0" y="0"/>
                        <a:ext cx="7553325" cy="561975"/>
                        <a:chOff x="0" y="0"/>
                        <a:chExt cx="7553325" cy="561975"/>
                      </a:xfrm>
                    </wpg:grpSpPr>
                    <wps:wsp>
                      <wps:cNvPr id="13" name="Freeform 13"/>
                      <wps:cNvSpPr>
                        <a:spLocks/>
                      </wps:cNvSpPr>
                      <wps:spPr bwMode="auto">
                        <a:xfrm>
                          <a:off x="0" y="0"/>
                          <a:ext cx="7550785" cy="560705"/>
                        </a:xfrm>
                        <a:custGeom>
                          <a:avLst/>
                          <a:gdLst>
                            <a:gd name="T0" fmla="*/ 11891 w 11891"/>
                            <a:gd name="T1" fmla="*/ 0 h 883"/>
                            <a:gd name="T2" fmla="*/ 11768 w 11891"/>
                            <a:gd name="T3" fmla="*/ 26 h 883"/>
                            <a:gd name="T4" fmla="*/ 7677 w 11891"/>
                            <a:gd name="T5" fmla="*/ 353 h 883"/>
                            <a:gd name="T6" fmla="*/ 1820 w 11891"/>
                            <a:gd name="T7" fmla="*/ 777 h 883"/>
                            <a:gd name="T8" fmla="*/ 557 w 11891"/>
                            <a:gd name="T9" fmla="*/ 865 h 883"/>
                            <a:gd name="T10" fmla="*/ 221 w 11891"/>
                            <a:gd name="T11" fmla="*/ 883 h 883"/>
                            <a:gd name="T12" fmla="*/ 0 w 11891"/>
                            <a:gd name="T13" fmla="*/ 883 h 883"/>
                            <a:gd name="T14" fmla="*/ 0 w 11891"/>
                            <a:gd name="T15" fmla="*/ 0 h 883"/>
                            <a:gd name="T16" fmla="*/ 11891 w 11891"/>
                            <a:gd name="T17" fmla="*/ 0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891" h="883">
                              <a:moveTo>
                                <a:pt x="11891" y="0"/>
                              </a:moveTo>
                              <a:lnTo>
                                <a:pt x="11768" y="26"/>
                              </a:lnTo>
                              <a:lnTo>
                                <a:pt x="7677" y="353"/>
                              </a:lnTo>
                              <a:lnTo>
                                <a:pt x="1820" y="777"/>
                              </a:lnTo>
                              <a:lnTo>
                                <a:pt x="557" y="865"/>
                              </a:lnTo>
                              <a:lnTo>
                                <a:pt x="221" y="883"/>
                              </a:lnTo>
                              <a:lnTo>
                                <a:pt x="0" y="883"/>
                              </a:lnTo>
                              <a:lnTo>
                                <a:pt x="0" y="0"/>
                              </a:lnTo>
                              <a:lnTo>
                                <a:pt x="11891" y="0"/>
                              </a:lnTo>
                              <a:close/>
                            </a:path>
                          </a:pathLst>
                        </a:custGeom>
                        <a:solidFill>
                          <a:srgbClr val="243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0" y="0"/>
                          <a:ext cx="7553325" cy="561975"/>
                        </a:xfrm>
                        <a:custGeom>
                          <a:avLst/>
                          <a:gdLst>
                            <a:gd name="T0" fmla="*/ 0 w 11895"/>
                            <a:gd name="T1" fmla="*/ 885 h 885"/>
                            <a:gd name="T2" fmla="*/ 4800 w 11895"/>
                            <a:gd name="T3" fmla="*/ 675 h 885"/>
                            <a:gd name="T4" fmla="*/ 11895 w 11895"/>
                            <a:gd name="T5" fmla="*/ 0 h 885"/>
                            <a:gd name="T6" fmla="*/ 0 w 11895"/>
                            <a:gd name="T7" fmla="*/ 885 h 885"/>
                          </a:gdLst>
                          <a:ahLst/>
                          <a:cxnLst>
                            <a:cxn ang="0">
                              <a:pos x="T0" y="T1"/>
                            </a:cxn>
                            <a:cxn ang="0">
                              <a:pos x="T2" y="T3"/>
                            </a:cxn>
                            <a:cxn ang="0">
                              <a:pos x="T4" y="T5"/>
                            </a:cxn>
                            <a:cxn ang="0">
                              <a:pos x="T6" y="T7"/>
                            </a:cxn>
                          </a:cxnLst>
                          <a:rect l="0" t="0" r="r" b="b"/>
                          <a:pathLst>
                            <a:path w="11895" h="885">
                              <a:moveTo>
                                <a:pt x="0" y="885"/>
                              </a:moveTo>
                              <a:cubicBezTo>
                                <a:pt x="1409" y="853"/>
                                <a:pt x="2818" y="822"/>
                                <a:pt x="4800" y="675"/>
                              </a:cubicBezTo>
                              <a:cubicBezTo>
                                <a:pt x="6782" y="528"/>
                                <a:pt x="9338" y="264"/>
                                <a:pt x="11895" y="0"/>
                              </a:cubicBezTo>
                              <a:cubicBezTo>
                                <a:pt x="11895" y="0"/>
                                <a:pt x="0" y="885"/>
                                <a:pt x="0" y="885"/>
                              </a:cubicBezTo>
                              <a:close/>
                            </a:path>
                          </a:pathLst>
                        </a:custGeom>
                        <a:solidFill>
                          <a:srgbClr val="2432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1C37E0" id="Group 12" o:spid="_x0000_s1026" style="position:absolute;margin-left:0;margin-top:-.25pt;width:594.75pt;height:44.25pt;z-index:251664384;mso-position-horizontal-relative:page;mso-width-relative:margin;mso-height-relative:margin" coordsize="75533,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">
              <v:shape id="Freeform 13" o:spid="_x0000_s1027" style="position:absolute;width:75507;height:5607;visibility:visible;mso-wrap-style:square;v-text-anchor:top" coordsize="11891,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T0cIA&#10;AADbAAAADwAAAGRycy9kb3ducmV2LnhtbERP32vCMBB+H+x/CDfY20x1IlJNi3MbCIpgHXs+mrPt&#10;1ly6JNP63xtB8O0+vp83z3vTiiM531hWMBwkIIhLqxuuFHztP1+mIHxA1thaJgVn8pBnjw9zTLU9&#10;8Y6ORahEDGGfooI6hC6V0pc1GfQD2xFH7mCdwRChq6R2eIrhppWjJJlIgw3Hhho7WtZU/hb/RsES&#10;t+3o453Hb3+bn6Ra7Z1ffzulnp/6xQxEoD7cxTf3Ssf5r3D9JR4g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dPRwgAAANsAAAAPAAAAAAAAAAAAAAAAAJgCAABkcnMvZG93&#10;bnJldi54bWxQSwUGAAAAAAQABAD1AAAAhwMAAAAA&#10;" path="m11891,r-123,26l7677,353,1820,777,557,865,221,883,,883,,,11891,xe" fillcolor="#243296" stroked="f">
                <v:path arrowok="t" o:connecttype="custom" o:connectlocs="7550785,0;7472680,16510;4874895,224155;1155700,493395;353695,549275;140335,560705;0,560705;0,0;7550785,0" o:connectangles="0,0,0,0,0,0,0,0,0"/>
              </v:shape>
              <v:shape id="Freeform 14" o:spid="_x0000_s1028" style="position:absolute;width:75533;height:5619;visibility:visible;mso-wrap-style:square;v-text-anchor:top" coordsize="1189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cwsQA&#10;AADbAAAADwAAAGRycy9kb3ducmV2LnhtbESPT2sCMRDF70K/Q5iCN83Wf5StUYogVA+CWuh12Ew3&#10;224ma5Lurt/eCEJvM7z3fvNmue5tLVryoXKs4GWcgSAunK64VPB53o5eQYSIrLF2TAquFGC9ehos&#10;Mdeu4yO1p1iKBOGQowITY5NLGQpDFsPYNcRJ+3beYkyrL6X22CW4reUkyxbSYsXpgsGGNoaK39Of&#10;TRQ//9oVi66+cMvddTo97w/mR6nhc//+BiJSH//Nj/SHTvVncP8lDS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WXMLEAAAA2wAAAA8AAAAAAAAAAAAAAAAAmAIAAGRycy9k&#10;b3ducmV2LnhtbFBLBQYAAAAABAAEAPUAAACJAwAAAAA=&#10;" path="m,885c1409,853,2818,822,4800,675,6782,528,9338,264,11895,,11895,,,885,,885xe" fillcolor="#243296" stroked="f">
                <v:path arrowok="t" o:connecttype="custom" o:connectlocs="0,561975;3048000,428625;7553325,0;0,561975" o:connectangles="0,0,0,0"/>
              </v:shape>
              <w10:wrap anchorx="pag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1394E0DF" wp14:editId="51838B00">
              <wp:simplePos x="0" y="0"/>
              <wp:positionH relativeFrom="page">
                <wp:align>left</wp:align>
              </wp:positionH>
              <wp:positionV relativeFrom="page">
                <wp:posOffset>-635</wp:posOffset>
              </wp:positionV>
              <wp:extent cx="7553325" cy="44767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7553325" cy="447675"/>
                      </a:xfrm>
                      <a:prstGeom prst="rect">
                        <a:avLst/>
                      </a:prstGeom>
                      <a:solidFill>
                        <a:srgbClr val="2432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FADE7"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4E0DF" id="Rectangle 15" o:spid="_x0000_s1026" style="position:absolute;margin-left:0;margin-top:-.05pt;width:594.75pt;height:35.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" fillcolor="#243296" stroked="f" strokeweight="1pt">
              <v:textbox>
                <w:txbxContent>
                  <w:p w14:paraId="6C5FADE7" w14:textId="77777777" w:rsidR="00E5122E" w:rsidRDefault="00E5122E" w:rsidP="00E5122E">
                    <w:pPr>
                      <w:jc w:val="center"/>
                    </w:pPr>
                  </w:p>
                </w:txbxContent>
              </v:textbox>
              <w10:wrap anchorx="page" anchory="page"/>
            </v:rect>
          </w:pict>
        </mc:Fallback>
      </mc:AlternateContent>
    </w:r>
  </w:p>
  <w:p w14:paraId="0DCDE0C0" w14:textId="77777777" w:rsidR="00E5122E" w:rsidRDefault="00E5122E">
    <w:pPr>
      <w:pStyle w:val="Header"/>
    </w:pPr>
  </w:p>
  <w:p w14:paraId="2E33DB07" w14:textId="77777777" w:rsidR="006016ED" w:rsidRDefault="006016ED">
    <w:pPr>
      <w:pStyle w:val="Header"/>
    </w:pPr>
  </w:p>
  <w:p w14:paraId="166654A4" w14:textId="77777777" w:rsidR="006016ED" w:rsidRDefault="00601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A2945"/>
    <w:multiLevelType w:val="hybridMultilevel"/>
    <w:tmpl w:val="D058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F5243"/>
    <w:multiLevelType w:val="hybridMultilevel"/>
    <w:tmpl w:val="5A48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B9"/>
    <w:rsid w:val="00001D01"/>
    <w:rsid w:val="000063B4"/>
    <w:rsid w:val="000D0BFB"/>
    <w:rsid w:val="000F1C01"/>
    <w:rsid w:val="00182EAC"/>
    <w:rsid w:val="0029051D"/>
    <w:rsid w:val="00295AAB"/>
    <w:rsid w:val="00335B5F"/>
    <w:rsid w:val="00421F35"/>
    <w:rsid w:val="00564BF9"/>
    <w:rsid w:val="006016ED"/>
    <w:rsid w:val="006443E7"/>
    <w:rsid w:val="00690077"/>
    <w:rsid w:val="007C2886"/>
    <w:rsid w:val="00854703"/>
    <w:rsid w:val="0089795D"/>
    <w:rsid w:val="00A6054F"/>
    <w:rsid w:val="00BA6FC0"/>
    <w:rsid w:val="00BB77B9"/>
    <w:rsid w:val="00BD4244"/>
    <w:rsid w:val="00DA7EBC"/>
    <w:rsid w:val="00E03317"/>
    <w:rsid w:val="00E401ED"/>
    <w:rsid w:val="00E5122E"/>
    <w:rsid w:val="00F27E2E"/>
    <w:rsid w:val="00F9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8C29A"/>
  <w15:chartTrackingRefBased/>
  <w15:docId w15:val="{BB764CA6-3E57-4B64-9EEA-35E995BC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7B9"/>
    <w:rPr>
      <w:rFonts w:ascii="Arial" w:hAnsi="Arial"/>
      <w:sz w:val="24"/>
    </w:rPr>
  </w:style>
  <w:style w:type="paragraph" w:styleId="Heading1">
    <w:name w:val="heading 1"/>
    <w:basedOn w:val="Normal"/>
    <w:next w:val="Normal"/>
    <w:link w:val="Heading1Char"/>
    <w:autoRedefine/>
    <w:uiPriority w:val="9"/>
    <w:qFormat/>
    <w:rsid w:val="006016ED"/>
    <w:pPr>
      <w:keepNext/>
      <w:keepLines/>
      <w:outlineLvl w:val="0"/>
    </w:pPr>
    <w:rPr>
      <w:rFonts w:eastAsiaTheme="majorEastAsia" w:cstheme="majorBidi"/>
      <w:color w:val="0CAD4A"/>
      <w:sz w:val="52"/>
      <w:szCs w:val="32"/>
    </w:rPr>
  </w:style>
  <w:style w:type="paragraph" w:styleId="Heading2">
    <w:name w:val="heading 2"/>
    <w:basedOn w:val="Normal"/>
    <w:next w:val="Normal"/>
    <w:link w:val="Heading2Char"/>
    <w:autoRedefine/>
    <w:uiPriority w:val="9"/>
    <w:unhideWhenUsed/>
    <w:qFormat/>
    <w:rsid w:val="006016ED"/>
    <w:pPr>
      <w:keepNext/>
      <w:keepLines/>
      <w:outlineLvl w:val="1"/>
    </w:pPr>
    <w:rPr>
      <w:rFonts w:eastAsiaTheme="majorEastAsia" w:cstheme="majorBidi"/>
      <w:color w:val="1F4E79" w:themeColor="accent1" w:themeShade="80"/>
      <w:sz w:val="44"/>
      <w:szCs w:val="26"/>
    </w:rPr>
  </w:style>
  <w:style w:type="paragraph" w:styleId="Heading3">
    <w:name w:val="heading 3"/>
    <w:basedOn w:val="Normal"/>
    <w:next w:val="Normal"/>
    <w:link w:val="Heading3Char"/>
    <w:uiPriority w:val="9"/>
    <w:unhideWhenUsed/>
    <w:qFormat/>
    <w:rsid w:val="006016ED"/>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6016ED"/>
    <w:rPr>
      <w:rFonts w:ascii="Arial" w:eastAsiaTheme="majorEastAsia" w:hAnsi="Arial" w:cstheme="majorBidi"/>
      <w:color w:val="0CAD4A"/>
      <w:sz w:val="52"/>
      <w:szCs w:val="32"/>
    </w:rPr>
  </w:style>
  <w:style w:type="character" w:customStyle="1" w:styleId="Heading2Char">
    <w:name w:val="Heading 2 Char"/>
    <w:basedOn w:val="DefaultParagraphFont"/>
    <w:link w:val="Heading2"/>
    <w:uiPriority w:val="9"/>
    <w:rsid w:val="006016ED"/>
    <w:rPr>
      <w:rFonts w:ascii="Arial" w:eastAsiaTheme="majorEastAsia" w:hAnsi="Arial" w:cstheme="majorBidi"/>
      <w:color w:val="1F4E79" w:themeColor="accent1" w:themeShade="80"/>
      <w:sz w:val="44"/>
      <w:szCs w:val="26"/>
    </w:rPr>
  </w:style>
  <w:style w:type="character" w:customStyle="1" w:styleId="Heading3Char">
    <w:name w:val="Heading 3 Char"/>
    <w:basedOn w:val="DefaultParagraphFont"/>
    <w:link w:val="Heading3"/>
    <w:uiPriority w:val="9"/>
    <w:rsid w:val="006016ED"/>
    <w:rPr>
      <w:rFonts w:ascii="Arial" w:eastAsiaTheme="majorEastAsia" w:hAnsi="Arial" w:cstheme="majorBidi"/>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001D01"/>
    <w:pPr>
      <w:spacing w:after="0" w:line="240" w:lineRule="auto"/>
      <w:ind w:left="1304" w:right="1304"/>
      <w:contextualSpacing/>
    </w:pPr>
    <w:rPr>
      <w:rFonts w:eastAsiaTheme="majorEastAsia" w:cstheme="majorBidi"/>
      <w:spacing w:val="-10"/>
      <w:kern w:val="28"/>
      <w:sz w:val="84"/>
      <w:szCs w:val="84"/>
    </w:rPr>
  </w:style>
  <w:style w:type="character" w:customStyle="1" w:styleId="TitleChar">
    <w:name w:val="Title Char"/>
    <w:basedOn w:val="DefaultParagraphFont"/>
    <w:link w:val="Title"/>
    <w:uiPriority w:val="10"/>
    <w:rsid w:val="00001D01"/>
    <w:rPr>
      <w:rFonts w:ascii="Arial" w:eastAsiaTheme="majorEastAsia" w:hAnsi="Arial" w:cstheme="majorBidi"/>
      <w:spacing w:val="-10"/>
      <w:kern w:val="28"/>
      <w:sz w:val="84"/>
      <w:szCs w:val="84"/>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BalloonText">
    <w:name w:val="Balloon Text"/>
    <w:basedOn w:val="Normal"/>
    <w:link w:val="BalloonTextChar"/>
    <w:uiPriority w:val="99"/>
    <w:semiHidden/>
    <w:unhideWhenUsed/>
    <w:rsid w:val="00182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EAC"/>
    <w:rPr>
      <w:rFonts w:ascii="Segoe UI" w:hAnsi="Segoe UI" w:cs="Segoe UI"/>
      <w:sz w:val="18"/>
      <w:szCs w:val="18"/>
    </w:rPr>
  </w:style>
  <w:style w:type="character" w:styleId="CommentReference">
    <w:name w:val="annotation reference"/>
    <w:rsid w:val="00182EAC"/>
    <w:rPr>
      <w:sz w:val="16"/>
      <w:szCs w:val="16"/>
    </w:rPr>
  </w:style>
  <w:style w:type="paragraph" w:styleId="CommentText">
    <w:name w:val="annotation text"/>
    <w:basedOn w:val="Normal"/>
    <w:link w:val="CommentTextChar"/>
    <w:rsid w:val="00182EAC"/>
    <w:pPr>
      <w:spacing w:after="0" w:line="240" w:lineRule="auto"/>
    </w:pPr>
    <w:rPr>
      <w:rFonts w:ascii="Century Gothic" w:eastAsia="Times New Roman" w:hAnsi="Century Gothic" w:cs="Tahoma"/>
      <w:sz w:val="20"/>
      <w:szCs w:val="20"/>
      <w:lang w:val="en-US"/>
    </w:rPr>
  </w:style>
  <w:style w:type="character" w:customStyle="1" w:styleId="CommentTextChar">
    <w:name w:val="Comment Text Char"/>
    <w:basedOn w:val="DefaultParagraphFont"/>
    <w:link w:val="CommentText"/>
    <w:rsid w:val="00182EAC"/>
    <w:rPr>
      <w:rFonts w:ascii="Century Gothic" w:eastAsia="Times New Roman" w:hAnsi="Century Gothic" w:cs="Tahoma"/>
      <w:sz w:val="20"/>
      <w:szCs w:val="20"/>
      <w:lang w:val="en-US"/>
    </w:rPr>
  </w:style>
  <w:style w:type="character" w:styleId="FollowedHyperlink">
    <w:name w:val="FollowedHyperlink"/>
    <w:basedOn w:val="DefaultParagraphFont"/>
    <w:uiPriority w:val="99"/>
    <w:semiHidden/>
    <w:unhideWhenUsed/>
    <w:rsid w:val="00182EAC"/>
    <w:rPr>
      <w:color w:val="954F72" w:themeColor="followedHyperlink"/>
      <w:u w:val="single"/>
    </w:rPr>
  </w:style>
  <w:style w:type="character" w:customStyle="1" w:styleId="UnresolvedMention1">
    <w:name w:val="Unresolved Mention1"/>
    <w:basedOn w:val="DefaultParagraphFont"/>
    <w:uiPriority w:val="99"/>
    <w:semiHidden/>
    <w:unhideWhenUsed/>
    <w:rsid w:val="00182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glos.gov.uk/schoolretur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et-coronavirus-te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3BE03C9813430F85531D41CFA390FA"/>
        <w:category>
          <w:name w:val="General"/>
          <w:gallery w:val="placeholder"/>
        </w:category>
        <w:types>
          <w:type w:val="bbPlcHdr"/>
        </w:types>
        <w:behaviors>
          <w:behavior w:val="content"/>
        </w:behaviors>
        <w:guid w:val="{B08B1D96-C8B9-4FC4-B4D6-86510A4562A8}"/>
      </w:docPartPr>
      <w:docPartBody>
        <w:p w:rsidR="00981985" w:rsidRDefault="00EA4F23" w:rsidP="00EA4F23">
          <w:pPr>
            <w:pStyle w:val="363BE03C9813430F85531D41CFA390FA"/>
          </w:pPr>
          <w:r w:rsidRPr="00887B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E7"/>
    <w:rsid w:val="000B3E80"/>
    <w:rsid w:val="00431DAE"/>
    <w:rsid w:val="004F22E7"/>
    <w:rsid w:val="006918B0"/>
    <w:rsid w:val="00981985"/>
    <w:rsid w:val="00A724FF"/>
    <w:rsid w:val="00C717A7"/>
    <w:rsid w:val="00C84724"/>
    <w:rsid w:val="00EA4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F23"/>
    <w:rPr>
      <w:color w:val="808080"/>
    </w:rPr>
  </w:style>
  <w:style w:type="paragraph" w:customStyle="1" w:styleId="CB7C13E23ECF4F73B4D8807158807491">
    <w:name w:val="CB7C13E23ECF4F73B4D8807158807491"/>
    <w:rsid w:val="004F22E7"/>
  </w:style>
  <w:style w:type="paragraph" w:customStyle="1" w:styleId="A7C17286AB614ADC9D9ACDFA962B7509">
    <w:name w:val="A7C17286AB614ADC9D9ACDFA962B7509"/>
    <w:rsid w:val="004F22E7"/>
  </w:style>
  <w:style w:type="paragraph" w:customStyle="1" w:styleId="363BE03C9813430F85531D41CFA390FA">
    <w:name w:val="363BE03C9813430F85531D41CFA390FA"/>
    <w:rsid w:val="00EA4F23"/>
  </w:style>
  <w:style w:type="paragraph" w:customStyle="1" w:styleId="5C543DBD633D4216B035599DC760BA2F">
    <w:name w:val="5C543DBD633D4216B035599DC760BA2F"/>
    <w:rsid w:val="00EA4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EE97-5BED-4DF4-844A-17FDCB18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Confirmed case in my child's school FAQs template.docx</Template>
  <TotalTime>1</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Tarpey</dc:creator>
  <cp:keywords/>
  <dc:description/>
  <cp:lastModifiedBy>Simon Williams</cp:lastModifiedBy>
  <cp:revision>2</cp:revision>
  <dcterms:created xsi:type="dcterms:W3CDTF">2020-09-29T16:14:00Z</dcterms:created>
  <dcterms:modified xsi:type="dcterms:W3CDTF">2020-09-29T16:14:00Z</dcterms:modified>
</cp:coreProperties>
</file>