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E5BE3" w14:textId="33F3171E" w:rsidR="00D30043" w:rsidRPr="0050681B" w:rsidRDefault="00D30043" w:rsidP="0050681B">
      <w:pPr>
        <w:pStyle w:val="NoSpacing"/>
        <w:jc w:val="center"/>
        <w:rPr>
          <w:rFonts w:ascii="Arial" w:hAnsi="Arial" w:cs="Arial"/>
          <w:b/>
          <w:sz w:val="28"/>
          <w:szCs w:val="28"/>
        </w:rPr>
      </w:pPr>
      <w:bookmarkStart w:id="0" w:name="_GoBack"/>
      <w:bookmarkEnd w:id="0"/>
      <w:r w:rsidRPr="0050681B">
        <w:rPr>
          <w:rFonts w:ascii="Arial" w:hAnsi="Arial" w:cs="Arial"/>
          <w:b/>
          <w:sz w:val="28"/>
          <w:szCs w:val="28"/>
        </w:rPr>
        <w:t>EQUALIT</w:t>
      </w:r>
      <w:r w:rsidR="003A7427" w:rsidRPr="0050681B">
        <w:rPr>
          <w:rFonts w:ascii="Arial" w:hAnsi="Arial" w:cs="Arial"/>
          <w:b/>
          <w:sz w:val="28"/>
          <w:szCs w:val="28"/>
        </w:rPr>
        <w:t>Y</w:t>
      </w:r>
      <w:r w:rsidRPr="0050681B">
        <w:rPr>
          <w:rFonts w:ascii="Arial" w:hAnsi="Arial" w:cs="Arial"/>
          <w:b/>
          <w:sz w:val="28"/>
          <w:szCs w:val="28"/>
        </w:rPr>
        <w:t xml:space="preserve"> IMPACT ASSESSMENT AND ANALYSIS (EqIAA)</w:t>
      </w:r>
    </w:p>
    <w:p w14:paraId="559D469C" w14:textId="77777777" w:rsidR="00C542E5" w:rsidRDefault="00C542E5" w:rsidP="0050681B">
      <w:pPr>
        <w:pStyle w:val="NoSpacing"/>
        <w:jc w:val="center"/>
        <w:rPr>
          <w:rFonts w:ascii="Arial" w:hAnsi="Arial" w:cs="Arial"/>
          <w:b/>
          <w:sz w:val="28"/>
          <w:szCs w:val="28"/>
        </w:rPr>
      </w:pPr>
    </w:p>
    <w:p w14:paraId="3657D4A7" w14:textId="2513940B" w:rsidR="00D30043" w:rsidRPr="0050681B" w:rsidRDefault="00D30043" w:rsidP="0050681B">
      <w:pPr>
        <w:pStyle w:val="NoSpacing"/>
        <w:jc w:val="center"/>
        <w:rPr>
          <w:rFonts w:ascii="Arial" w:hAnsi="Arial" w:cs="Arial"/>
          <w:b/>
          <w:sz w:val="28"/>
          <w:szCs w:val="28"/>
        </w:rPr>
      </w:pPr>
      <w:r w:rsidRPr="0050681B">
        <w:rPr>
          <w:rFonts w:ascii="Arial" w:hAnsi="Arial" w:cs="Arial"/>
          <w:b/>
          <w:sz w:val="28"/>
          <w:szCs w:val="28"/>
        </w:rPr>
        <w:t>CCTV</w:t>
      </w:r>
      <w:r w:rsidR="00284A16">
        <w:rPr>
          <w:rFonts w:ascii="Arial" w:hAnsi="Arial" w:cs="Arial"/>
          <w:b/>
          <w:sz w:val="28"/>
          <w:szCs w:val="28"/>
        </w:rPr>
        <w:t xml:space="preserve"> – September 2018</w:t>
      </w:r>
    </w:p>
    <w:p w14:paraId="45C45F16" w14:textId="77777777" w:rsidR="00D30043" w:rsidRPr="0050681B" w:rsidRDefault="00D30043" w:rsidP="0050681B">
      <w:pPr>
        <w:pStyle w:val="NoSpacing"/>
        <w:jc w:val="center"/>
        <w:rPr>
          <w:rFonts w:ascii="Arial" w:hAnsi="Arial" w:cs="Arial"/>
          <w:b/>
          <w:sz w:val="28"/>
          <w:szCs w:val="28"/>
        </w:rPr>
      </w:pPr>
    </w:p>
    <w:p w14:paraId="0DAAAEA9" w14:textId="77777777" w:rsidR="00C542E5" w:rsidRDefault="00C542E5" w:rsidP="000C7727">
      <w:pPr>
        <w:rPr>
          <w:rFonts w:ascii="Arial" w:hAnsi="Arial" w:cs="Arial"/>
          <w:b/>
          <w:bCs/>
          <w:sz w:val="24"/>
          <w:szCs w:val="24"/>
        </w:rPr>
      </w:pPr>
    </w:p>
    <w:p w14:paraId="1980BB6B" w14:textId="428A24FC" w:rsidR="00D30043" w:rsidRDefault="00C542E5" w:rsidP="0050681B">
      <w:pPr>
        <w:pStyle w:val="NoSpacing"/>
        <w:rPr>
          <w:rFonts w:ascii="Arial" w:hAnsi="Arial" w:cs="Arial"/>
          <w:b/>
          <w:sz w:val="24"/>
          <w:szCs w:val="24"/>
        </w:rPr>
      </w:pPr>
      <w:r w:rsidRPr="0050681B">
        <w:rPr>
          <w:rFonts w:ascii="Arial" w:hAnsi="Arial" w:cs="Arial"/>
          <w:b/>
          <w:sz w:val="24"/>
          <w:szCs w:val="24"/>
        </w:rPr>
        <w:t>SECTION 1 – INTRODUCTION</w:t>
      </w:r>
    </w:p>
    <w:p w14:paraId="6A75D0D8" w14:textId="77777777" w:rsidR="00C542E5" w:rsidRPr="0050681B" w:rsidRDefault="00C542E5" w:rsidP="0050681B">
      <w:pPr>
        <w:pStyle w:val="NoSpacing"/>
        <w:rPr>
          <w:rFonts w:ascii="Arial" w:hAnsi="Arial" w:cs="Arial"/>
          <w:b/>
          <w:sz w:val="24"/>
          <w:szCs w:val="24"/>
        </w:rPr>
      </w:pPr>
    </w:p>
    <w:p w14:paraId="5D8E59C8" w14:textId="6D4D4467" w:rsidR="003D6C04" w:rsidRPr="0050681B" w:rsidRDefault="003D6C04" w:rsidP="0050681B">
      <w:pPr>
        <w:pStyle w:val="NoSpacing"/>
        <w:rPr>
          <w:rFonts w:ascii="Arial" w:hAnsi="Arial" w:cs="Arial"/>
          <w:color w:val="333333"/>
          <w:lang w:val="en"/>
        </w:rPr>
      </w:pPr>
      <w:r w:rsidRPr="0050681B">
        <w:rPr>
          <w:rFonts w:ascii="Arial" w:hAnsi="Arial" w:cs="Arial"/>
          <w:color w:val="333333"/>
          <w:sz w:val="24"/>
          <w:szCs w:val="24"/>
          <w:lang w:val="en"/>
        </w:rPr>
        <w:t xml:space="preserve">Closed circuit television (CCTV) is an effective tool in tackling crime and anti-social behaviour, helping to safeguard </w:t>
      </w:r>
      <w:r w:rsidR="00AB5B13" w:rsidRPr="0050681B">
        <w:rPr>
          <w:rFonts w:ascii="Arial" w:hAnsi="Arial" w:cs="Arial"/>
          <w:color w:val="333333"/>
          <w:sz w:val="24"/>
          <w:szCs w:val="24"/>
          <w:lang w:val="en"/>
        </w:rPr>
        <w:t xml:space="preserve">vulnerable residents and anyone living, working or visiting </w:t>
      </w:r>
      <w:r w:rsidRPr="0050681B">
        <w:rPr>
          <w:rFonts w:ascii="Arial" w:hAnsi="Arial" w:cs="Arial"/>
          <w:color w:val="333333"/>
          <w:sz w:val="24"/>
          <w:szCs w:val="24"/>
          <w:lang w:val="en"/>
        </w:rPr>
        <w:t>South Gloucestershire.</w:t>
      </w:r>
    </w:p>
    <w:p w14:paraId="44D9E23C" w14:textId="77777777" w:rsidR="00C542E5" w:rsidRDefault="00C542E5" w:rsidP="0050681B">
      <w:pPr>
        <w:pStyle w:val="NoSpacing"/>
        <w:rPr>
          <w:rFonts w:ascii="Arial" w:hAnsi="Arial" w:cs="Arial"/>
          <w:color w:val="333333"/>
          <w:lang w:val="en"/>
        </w:rPr>
      </w:pPr>
    </w:p>
    <w:p w14:paraId="5C90AEE5" w14:textId="0840DF1E" w:rsidR="003D6C04" w:rsidRPr="0050681B" w:rsidRDefault="00FF3E67" w:rsidP="0050681B">
      <w:pPr>
        <w:pStyle w:val="NoSpacing"/>
        <w:rPr>
          <w:rFonts w:ascii="Arial" w:hAnsi="Arial" w:cs="Arial"/>
          <w:color w:val="333333"/>
          <w:lang w:val="en"/>
        </w:rPr>
      </w:pPr>
      <w:r w:rsidRPr="0050681B">
        <w:rPr>
          <w:rFonts w:ascii="Arial" w:hAnsi="Arial" w:cs="Arial"/>
          <w:color w:val="333333"/>
          <w:sz w:val="24"/>
          <w:szCs w:val="24"/>
          <w:lang w:val="en"/>
        </w:rPr>
        <w:t xml:space="preserve">South Gloucestershire </w:t>
      </w:r>
      <w:r w:rsidR="00AB5B13" w:rsidRPr="0050681B">
        <w:rPr>
          <w:rFonts w:ascii="Arial" w:hAnsi="Arial" w:cs="Arial"/>
          <w:color w:val="333333"/>
          <w:sz w:val="24"/>
          <w:szCs w:val="24"/>
          <w:lang w:val="en"/>
        </w:rPr>
        <w:t>Council</w:t>
      </w:r>
      <w:r w:rsidR="00C542E5">
        <w:rPr>
          <w:rFonts w:ascii="Arial" w:hAnsi="Arial" w:cs="Arial"/>
          <w:color w:val="333333"/>
          <w:sz w:val="24"/>
          <w:szCs w:val="24"/>
          <w:lang w:val="en"/>
        </w:rPr>
        <w:t>’</w:t>
      </w:r>
      <w:r w:rsidR="00AB5B13" w:rsidRPr="0050681B">
        <w:rPr>
          <w:rFonts w:ascii="Arial" w:hAnsi="Arial" w:cs="Arial"/>
          <w:color w:val="333333"/>
          <w:sz w:val="24"/>
          <w:szCs w:val="24"/>
          <w:lang w:val="en"/>
        </w:rPr>
        <w:t xml:space="preserve">s ASB and Community Safety Team has responsibility for the day to day management and development of a </w:t>
      </w:r>
      <w:r w:rsidR="003D6C04" w:rsidRPr="0050681B">
        <w:rPr>
          <w:rFonts w:ascii="Arial" w:hAnsi="Arial" w:cs="Arial"/>
          <w:color w:val="333333"/>
          <w:sz w:val="24"/>
          <w:szCs w:val="24"/>
          <w:lang w:val="en"/>
        </w:rPr>
        <w:t xml:space="preserve">variety of </w:t>
      </w:r>
      <w:r w:rsidR="00AB5B13" w:rsidRPr="0050681B">
        <w:rPr>
          <w:rFonts w:ascii="Arial" w:hAnsi="Arial" w:cs="Arial"/>
          <w:color w:val="333333"/>
          <w:sz w:val="24"/>
          <w:szCs w:val="24"/>
          <w:lang w:val="en"/>
        </w:rPr>
        <w:t xml:space="preserve">community safety </w:t>
      </w:r>
      <w:r w:rsidR="003D6C04" w:rsidRPr="0050681B">
        <w:rPr>
          <w:rFonts w:ascii="Arial" w:hAnsi="Arial" w:cs="Arial"/>
          <w:color w:val="333333"/>
          <w:sz w:val="24"/>
          <w:szCs w:val="24"/>
          <w:lang w:val="en"/>
        </w:rPr>
        <w:t>CCTV systems</w:t>
      </w:r>
      <w:r w:rsidR="000B0A64" w:rsidRPr="0050681B">
        <w:rPr>
          <w:rFonts w:ascii="Arial" w:hAnsi="Arial" w:cs="Arial"/>
          <w:color w:val="333333"/>
          <w:sz w:val="24"/>
          <w:szCs w:val="24"/>
          <w:lang w:val="en"/>
        </w:rPr>
        <w:t>.</w:t>
      </w:r>
      <w:r w:rsidR="00AB5B13" w:rsidRPr="0050681B">
        <w:rPr>
          <w:rFonts w:ascii="Arial" w:hAnsi="Arial" w:cs="Arial"/>
          <w:color w:val="333333"/>
          <w:sz w:val="24"/>
          <w:szCs w:val="24"/>
          <w:lang w:val="en"/>
        </w:rPr>
        <w:t xml:space="preserve"> These include:</w:t>
      </w:r>
    </w:p>
    <w:p w14:paraId="4C5EF90B" w14:textId="77777777" w:rsidR="003D6C04" w:rsidRPr="0050681B" w:rsidRDefault="003D6C04" w:rsidP="0050681B">
      <w:pPr>
        <w:pStyle w:val="NoSpacing"/>
        <w:rPr>
          <w:rFonts w:ascii="Arial" w:hAnsi="Arial" w:cs="Arial"/>
          <w:lang w:val="en"/>
        </w:rPr>
      </w:pPr>
    </w:p>
    <w:p w14:paraId="05CD3A49" w14:textId="3AE61FE4" w:rsidR="003D6C04" w:rsidRPr="0050681B" w:rsidRDefault="00D57B8C" w:rsidP="0050681B">
      <w:pPr>
        <w:pStyle w:val="NoSpacing"/>
        <w:numPr>
          <w:ilvl w:val="0"/>
          <w:numId w:val="4"/>
        </w:numPr>
        <w:rPr>
          <w:rFonts w:ascii="Arial" w:hAnsi="Arial" w:cs="Arial"/>
          <w:lang w:val="en"/>
        </w:rPr>
      </w:pPr>
      <w:r w:rsidRPr="0050681B">
        <w:rPr>
          <w:rFonts w:ascii="Arial" w:hAnsi="Arial" w:cs="Arial"/>
          <w:sz w:val="24"/>
          <w:szCs w:val="24"/>
          <w:lang w:val="en"/>
        </w:rPr>
        <w:t xml:space="preserve">38 PTZ </w:t>
      </w:r>
      <w:r w:rsidR="003A7427" w:rsidRPr="0050681B">
        <w:rPr>
          <w:rFonts w:ascii="Arial" w:hAnsi="Arial" w:cs="Arial"/>
          <w:sz w:val="24"/>
          <w:szCs w:val="24"/>
          <w:lang w:val="en"/>
        </w:rPr>
        <w:t xml:space="preserve">(Pan, Tilt, </w:t>
      </w:r>
      <w:r w:rsidR="00324991" w:rsidRPr="00324991">
        <w:rPr>
          <w:rFonts w:ascii="Arial" w:hAnsi="Arial" w:cs="Arial"/>
          <w:sz w:val="24"/>
          <w:szCs w:val="24"/>
          <w:lang w:val="en"/>
        </w:rPr>
        <w:t>and Zoom</w:t>
      </w:r>
      <w:r w:rsidR="003A7427" w:rsidRPr="0050681B">
        <w:rPr>
          <w:rFonts w:ascii="Arial" w:hAnsi="Arial" w:cs="Arial"/>
          <w:sz w:val="24"/>
          <w:szCs w:val="24"/>
          <w:lang w:val="en"/>
        </w:rPr>
        <w:t xml:space="preserve">) </w:t>
      </w:r>
      <w:r w:rsidRPr="0050681B">
        <w:rPr>
          <w:rFonts w:ascii="Arial" w:hAnsi="Arial" w:cs="Arial"/>
          <w:sz w:val="24"/>
          <w:szCs w:val="24"/>
          <w:lang w:val="en"/>
        </w:rPr>
        <w:t>and 6 Static</w:t>
      </w:r>
      <w:r w:rsidR="003D6C04" w:rsidRPr="0050681B">
        <w:rPr>
          <w:rFonts w:ascii="Arial" w:hAnsi="Arial" w:cs="Arial"/>
          <w:sz w:val="24"/>
          <w:szCs w:val="24"/>
          <w:lang w:val="en"/>
        </w:rPr>
        <w:t xml:space="preserve"> public space cameras </w:t>
      </w:r>
      <w:r w:rsidRPr="0050681B">
        <w:rPr>
          <w:rFonts w:ascii="Arial" w:hAnsi="Arial" w:cs="Arial"/>
          <w:sz w:val="24"/>
          <w:szCs w:val="24"/>
          <w:lang w:val="en"/>
        </w:rPr>
        <w:t xml:space="preserve">are </w:t>
      </w:r>
      <w:r w:rsidR="003D6C04" w:rsidRPr="0050681B">
        <w:rPr>
          <w:rFonts w:ascii="Arial" w:hAnsi="Arial" w:cs="Arial"/>
          <w:sz w:val="24"/>
          <w:szCs w:val="24"/>
          <w:lang w:val="en"/>
        </w:rPr>
        <w:t xml:space="preserve">located throughout our town centres and adjacent neighbourhoods. The areas covered by these CCTV cameras include Kingswood, Staple Hill, Thornbury, Hanham, Filton, Chipping Sodbury and Cadbury Heath. </w:t>
      </w:r>
    </w:p>
    <w:p w14:paraId="56935BDF" w14:textId="2AFD1911" w:rsidR="003D6C04" w:rsidRPr="0050681B" w:rsidRDefault="003D6C04" w:rsidP="0050681B">
      <w:pPr>
        <w:pStyle w:val="NoSpacing"/>
        <w:numPr>
          <w:ilvl w:val="0"/>
          <w:numId w:val="4"/>
        </w:numPr>
        <w:rPr>
          <w:rFonts w:ascii="Arial" w:hAnsi="Arial" w:cs="Arial"/>
          <w:lang w:val="en"/>
        </w:rPr>
      </w:pPr>
      <w:r w:rsidRPr="0050681B">
        <w:rPr>
          <w:rFonts w:ascii="Arial" w:hAnsi="Arial" w:cs="Arial"/>
          <w:sz w:val="24"/>
          <w:szCs w:val="24"/>
          <w:lang w:val="en"/>
        </w:rPr>
        <w:t>2</w:t>
      </w:r>
      <w:r w:rsidR="00F53567">
        <w:rPr>
          <w:rFonts w:ascii="Arial" w:hAnsi="Arial" w:cs="Arial"/>
          <w:sz w:val="24"/>
          <w:szCs w:val="24"/>
          <w:lang w:val="en"/>
        </w:rPr>
        <w:t>3</w:t>
      </w:r>
      <w:r w:rsidRPr="0050681B">
        <w:rPr>
          <w:rFonts w:ascii="Arial" w:hAnsi="Arial" w:cs="Arial"/>
          <w:sz w:val="24"/>
          <w:szCs w:val="24"/>
          <w:lang w:val="en"/>
        </w:rPr>
        <w:t xml:space="preserve"> cameras situated along the South Gloucestershire Metrobus route</w:t>
      </w:r>
    </w:p>
    <w:p w14:paraId="40D735DB" w14:textId="0311E530" w:rsidR="003D6C04" w:rsidRPr="0050681B" w:rsidRDefault="003D6C04" w:rsidP="0050681B">
      <w:pPr>
        <w:pStyle w:val="NoSpacing"/>
        <w:numPr>
          <w:ilvl w:val="0"/>
          <w:numId w:val="4"/>
        </w:numPr>
        <w:rPr>
          <w:rFonts w:ascii="Arial" w:hAnsi="Arial" w:cs="Arial"/>
          <w:lang w:val="en"/>
        </w:rPr>
      </w:pPr>
      <w:r w:rsidRPr="0050681B">
        <w:rPr>
          <w:rFonts w:ascii="Arial" w:hAnsi="Arial" w:cs="Arial"/>
          <w:sz w:val="24"/>
          <w:szCs w:val="24"/>
          <w:lang w:val="en"/>
        </w:rPr>
        <w:t xml:space="preserve">4 Bodyworn cameras </w:t>
      </w:r>
      <w:r w:rsidR="00114BB9" w:rsidRPr="0050681B">
        <w:rPr>
          <w:rFonts w:ascii="Arial" w:hAnsi="Arial" w:cs="Arial"/>
          <w:sz w:val="24"/>
          <w:szCs w:val="24"/>
          <w:lang w:val="en"/>
        </w:rPr>
        <w:t xml:space="preserve">used </w:t>
      </w:r>
      <w:r w:rsidRPr="0050681B">
        <w:rPr>
          <w:rFonts w:ascii="Arial" w:hAnsi="Arial" w:cs="Arial"/>
          <w:sz w:val="24"/>
          <w:szCs w:val="24"/>
          <w:lang w:val="en"/>
        </w:rPr>
        <w:t xml:space="preserve">by the Councils </w:t>
      </w:r>
      <w:r w:rsidR="00114BB9" w:rsidRPr="0050681B">
        <w:rPr>
          <w:rFonts w:ascii="Arial" w:hAnsi="Arial" w:cs="Arial"/>
          <w:sz w:val="24"/>
          <w:szCs w:val="24"/>
          <w:lang w:val="en"/>
        </w:rPr>
        <w:t xml:space="preserve">commissioned </w:t>
      </w:r>
      <w:r w:rsidRPr="0050681B">
        <w:rPr>
          <w:rFonts w:ascii="Arial" w:hAnsi="Arial" w:cs="Arial"/>
          <w:sz w:val="24"/>
          <w:szCs w:val="24"/>
          <w:lang w:val="en"/>
        </w:rPr>
        <w:t xml:space="preserve">Taxi Marshal Service on Friday and Saturday night </w:t>
      </w:r>
      <w:r w:rsidR="00104641" w:rsidRPr="0050681B">
        <w:rPr>
          <w:rFonts w:ascii="Arial" w:hAnsi="Arial" w:cs="Arial"/>
          <w:sz w:val="24"/>
          <w:szCs w:val="24"/>
          <w:lang w:val="en"/>
        </w:rPr>
        <w:t>to assist in the management of the night time economy</w:t>
      </w:r>
      <w:r w:rsidR="00114BB9" w:rsidRPr="0050681B">
        <w:rPr>
          <w:rFonts w:ascii="Arial" w:hAnsi="Arial" w:cs="Arial"/>
          <w:sz w:val="24"/>
          <w:szCs w:val="24"/>
          <w:lang w:val="en"/>
        </w:rPr>
        <w:t xml:space="preserve"> in Kingswood and Chipping Sodbury</w:t>
      </w:r>
    </w:p>
    <w:p w14:paraId="7C87A01E" w14:textId="77777777" w:rsidR="001F3493" w:rsidRPr="0050681B" w:rsidRDefault="00104641" w:rsidP="0050681B">
      <w:pPr>
        <w:pStyle w:val="NoSpacing"/>
        <w:numPr>
          <w:ilvl w:val="0"/>
          <w:numId w:val="4"/>
        </w:numPr>
        <w:rPr>
          <w:rFonts w:ascii="Arial" w:hAnsi="Arial" w:cs="Arial"/>
          <w:lang w:val="en"/>
        </w:rPr>
      </w:pPr>
      <w:r w:rsidRPr="0050681B">
        <w:rPr>
          <w:rFonts w:ascii="Arial" w:hAnsi="Arial" w:cs="Arial"/>
          <w:sz w:val="24"/>
          <w:szCs w:val="24"/>
          <w:lang w:val="en"/>
        </w:rPr>
        <w:t>2 Deployable cameras, which are used for the purpose of  tackling locality based ASB as and when requested</w:t>
      </w:r>
    </w:p>
    <w:p w14:paraId="510218D8" w14:textId="77777777" w:rsidR="001F3493" w:rsidRPr="0050681B" w:rsidRDefault="001F3493" w:rsidP="0050681B">
      <w:pPr>
        <w:pStyle w:val="NoSpacing"/>
        <w:rPr>
          <w:rFonts w:ascii="Arial" w:hAnsi="Arial" w:cs="Arial"/>
          <w:lang w:val="en"/>
        </w:rPr>
      </w:pPr>
    </w:p>
    <w:p w14:paraId="4B4FD8D4" w14:textId="1D04ABF9" w:rsidR="001F3493" w:rsidRPr="0050681B" w:rsidRDefault="003D6C04" w:rsidP="0050681B">
      <w:pPr>
        <w:pStyle w:val="NoSpacing"/>
        <w:rPr>
          <w:rFonts w:ascii="Arial" w:hAnsi="Arial" w:cs="Arial"/>
          <w:color w:val="333333"/>
          <w:lang w:val="en"/>
        </w:rPr>
      </w:pPr>
      <w:r w:rsidRPr="0050681B">
        <w:rPr>
          <w:rFonts w:ascii="Arial" w:hAnsi="Arial" w:cs="Arial"/>
          <w:color w:val="333333"/>
          <w:sz w:val="24"/>
          <w:szCs w:val="24"/>
          <w:lang w:val="en"/>
        </w:rPr>
        <w:t xml:space="preserve">The </w:t>
      </w:r>
      <w:r w:rsidR="001F3493" w:rsidRPr="0050681B">
        <w:rPr>
          <w:rFonts w:ascii="Arial" w:hAnsi="Arial" w:cs="Arial"/>
          <w:color w:val="333333"/>
          <w:sz w:val="24"/>
          <w:szCs w:val="24"/>
          <w:lang w:val="en"/>
        </w:rPr>
        <w:t>C</w:t>
      </w:r>
      <w:r w:rsidRPr="0050681B">
        <w:rPr>
          <w:rFonts w:ascii="Arial" w:hAnsi="Arial" w:cs="Arial"/>
          <w:color w:val="333333"/>
          <w:sz w:val="24"/>
          <w:szCs w:val="24"/>
          <w:lang w:val="en"/>
        </w:rPr>
        <w:t>ouncil</w:t>
      </w:r>
      <w:r w:rsidR="00AB5B13" w:rsidRPr="0050681B">
        <w:rPr>
          <w:rFonts w:ascii="Arial" w:hAnsi="Arial" w:cs="Arial"/>
          <w:color w:val="333333"/>
          <w:sz w:val="24"/>
          <w:szCs w:val="24"/>
          <w:lang w:val="en"/>
        </w:rPr>
        <w:t xml:space="preserve"> has an agreed cyclical replacement programme, which ensures the CCTV system is current and up-to</w:t>
      </w:r>
      <w:r w:rsidR="003A7427" w:rsidRPr="0050681B">
        <w:rPr>
          <w:rFonts w:ascii="Arial" w:hAnsi="Arial" w:cs="Arial"/>
          <w:color w:val="333333"/>
          <w:sz w:val="24"/>
          <w:szCs w:val="24"/>
          <w:lang w:val="en"/>
        </w:rPr>
        <w:t xml:space="preserve"> date</w:t>
      </w:r>
      <w:r w:rsidR="00AB5B13" w:rsidRPr="0050681B">
        <w:rPr>
          <w:rFonts w:ascii="Arial" w:hAnsi="Arial" w:cs="Arial"/>
          <w:color w:val="333333"/>
          <w:sz w:val="24"/>
          <w:szCs w:val="24"/>
          <w:lang w:val="en"/>
        </w:rPr>
        <w:t xml:space="preserve">, utilising the </w:t>
      </w:r>
      <w:r w:rsidRPr="0050681B">
        <w:rPr>
          <w:rFonts w:ascii="Arial" w:hAnsi="Arial" w:cs="Arial"/>
          <w:color w:val="333333"/>
          <w:sz w:val="24"/>
          <w:szCs w:val="24"/>
          <w:lang w:val="en"/>
        </w:rPr>
        <w:t xml:space="preserve">latest technology resulting in excellent quality of images in </w:t>
      </w:r>
      <w:r w:rsidR="003A7427" w:rsidRPr="0050681B">
        <w:rPr>
          <w:rFonts w:ascii="Arial" w:hAnsi="Arial" w:cs="Arial"/>
          <w:color w:val="333333"/>
          <w:sz w:val="24"/>
          <w:szCs w:val="24"/>
          <w:lang w:val="en"/>
        </w:rPr>
        <w:t>bringing</w:t>
      </w:r>
      <w:r w:rsidRPr="0050681B">
        <w:rPr>
          <w:rFonts w:ascii="Arial" w:hAnsi="Arial" w:cs="Arial"/>
          <w:color w:val="333333"/>
          <w:sz w:val="24"/>
          <w:szCs w:val="24"/>
          <w:lang w:val="en"/>
        </w:rPr>
        <w:t xml:space="preserve"> offenders to justice. </w:t>
      </w:r>
      <w:r w:rsidR="00104641" w:rsidRPr="0050681B">
        <w:rPr>
          <w:rFonts w:ascii="Arial" w:hAnsi="Arial" w:cs="Arial"/>
          <w:color w:val="333333"/>
          <w:sz w:val="24"/>
          <w:szCs w:val="24"/>
          <w:lang w:val="en"/>
        </w:rPr>
        <w:t>The 71 community safety cameras are integrated</w:t>
      </w:r>
      <w:r w:rsidR="00D57B8C" w:rsidRPr="0050681B">
        <w:rPr>
          <w:rFonts w:ascii="Arial" w:hAnsi="Arial" w:cs="Arial"/>
          <w:color w:val="333333"/>
          <w:sz w:val="24"/>
          <w:szCs w:val="24"/>
          <w:lang w:val="en"/>
        </w:rPr>
        <w:t xml:space="preserve"> onto a fibre optic network of which 65 </w:t>
      </w:r>
      <w:r w:rsidRPr="0050681B">
        <w:rPr>
          <w:rFonts w:ascii="Arial" w:hAnsi="Arial" w:cs="Arial"/>
          <w:color w:val="333333"/>
          <w:sz w:val="24"/>
          <w:szCs w:val="24"/>
          <w:lang w:val="en"/>
        </w:rPr>
        <w:t>facilit</w:t>
      </w:r>
      <w:r w:rsidR="00104641" w:rsidRPr="0050681B">
        <w:rPr>
          <w:rFonts w:ascii="Arial" w:hAnsi="Arial" w:cs="Arial"/>
          <w:color w:val="333333"/>
          <w:sz w:val="24"/>
          <w:szCs w:val="24"/>
          <w:lang w:val="en"/>
        </w:rPr>
        <w:t xml:space="preserve">ate the usage of </w:t>
      </w:r>
      <w:r w:rsidR="000B0A64" w:rsidRPr="0050681B">
        <w:rPr>
          <w:rFonts w:ascii="Arial" w:hAnsi="Arial" w:cs="Arial"/>
          <w:color w:val="333333"/>
          <w:sz w:val="24"/>
          <w:szCs w:val="24"/>
          <w:lang w:val="en"/>
        </w:rPr>
        <w:t>pan, tilt</w:t>
      </w:r>
      <w:r w:rsidR="00104641" w:rsidRPr="0050681B">
        <w:rPr>
          <w:rFonts w:ascii="Arial" w:hAnsi="Arial" w:cs="Arial"/>
          <w:color w:val="333333"/>
          <w:sz w:val="24"/>
          <w:szCs w:val="24"/>
          <w:lang w:val="en"/>
        </w:rPr>
        <w:t xml:space="preserve">, zoom, </w:t>
      </w:r>
      <w:r w:rsidRPr="0050681B">
        <w:rPr>
          <w:rFonts w:ascii="Arial" w:hAnsi="Arial" w:cs="Arial"/>
          <w:color w:val="333333"/>
          <w:sz w:val="24"/>
          <w:szCs w:val="24"/>
          <w:lang w:val="en"/>
        </w:rPr>
        <w:t>which allows the field of view to be moved as and when required.</w:t>
      </w:r>
      <w:r w:rsidR="00104641" w:rsidRPr="0050681B">
        <w:rPr>
          <w:rFonts w:ascii="Arial" w:hAnsi="Arial" w:cs="Arial"/>
          <w:color w:val="333333"/>
          <w:sz w:val="24"/>
          <w:szCs w:val="24"/>
          <w:lang w:val="en"/>
        </w:rPr>
        <w:t xml:space="preserve">  </w:t>
      </w:r>
    </w:p>
    <w:p w14:paraId="580BF3F7" w14:textId="77777777" w:rsidR="00327885" w:rsidRPr="0050681B" w:rsidRDefault="00327885" w:rsidP="0050681B">
      <w:pPr>
        <w:pStyle w:val="NoSpacing"/>
        <w:rPr>
          <w:rFonts w:ascii="Arial" w:hAnsi="Arial" w:cs="Arial"/>
          <w:color w:val="333333"/>
          <w:lang w:val="en"/>
        </w:rPr>
      </w:pPr>
    </w:p>
    <w:p w14:paraId="5D9B27CA" w14:textId="24526127" w:rsidR="00327885" w:rsidRDefault="00327885" w:rsidP="0050681B">
      <w:pPr>
        <w:pStyle w:val="NoSpacing"/>
        <w:rPr>
          <w:rFonts w:ascii="Arial" w:hAnsi="Arial" w:cs="Arial"/>
          <w:b/>
          <w:lang w:val="en"/>
        </w:rPr>
      </w:pPr>
      <w:r w:rsidRPr="0050681B">
        <w:rPr>
          <w:rFonts w:ascii="Arial" w:hAnsi="Arial" w:cs="Arial"/>
          <w:b/>
          <w:sz w:val="24"/>
          <w:szCs w:val="24"/>
          <w:lang w:val="en"/>
        </w:rPr>
        <w:t>CCTV Monitoring</w:t>
      </w:r>
    </w:p>
    <w:p w14:paraId="3E72F442" w14:textId="77777777" w:rsidR="00C542E5" w:rsidRPr="0050681B" w:rsidRDefault="00C542E5" w:rsidP="0050681B">
      <w:pPr>
        <w:pStyle w:val="NoSpacing"/>
        <w:rPr>
          <w:rFonts w:ascii="Arial" w:hAnsi="Arial" w:cs="Arial"/>
          <w:b/>
          <w:lang w:val="en"/>
        </w:rPr>
      </w:pPr>
    </w:p>
    <w:p w14:paraId="5BF0BA68" w14:textId="0972D208" w:rsidR="00114BB9" w:rsidRPr="0050681B" w:rsidRDefault="00114BB9" w:rsidP="0050681B">
      <w:pPr>
        <w:pStyle w:val="NoSpacing"/>
        <w:rPr>
          <w:rFonts w:ascii="Arial" w:hAnsi="Arial" w:cs="Arial"/>
          <w:lang w:val="en"/>
        </w:rPr>
      </w:pPr>
      <w:r w:rsidRPr="0050681B">
        <w:rPr>
          <w:rFonts w:ascii="Arial" w:hAnsi="Arial" w:cs="Arial"/>
          <w:sz w:val="24"/>
          <w:szCs w:val="24"/>
          <w:lang w:val="en"/>
        </w:rPr>
        <w:t xml:space="preserve">South Gloucestershire Council is the ‘Data Owner’ for all </w:t>
      </w:r>
      <w:r w:rsidR="000B0A64" w:rsidRPr="0050681B">
        <w:rPr>
          <w:rFonts w:ascii="Arial" w:hAnsi="Arial" w:cs="Arial"/>
          <w:sz w:val="24"/>
          <w:szCs w:val="24"/>
          <w:lang w:val="en"/>
        </w:rPr>
        <w:t>its</w:t>
      </w:r>
      <w:r w:rsidRPr="0050681B">
        <w:rPr>
          <w:rFonts w:ascii="Arial" w:hAnsi="Arial" w:cs="Arial"/>
          <w:sz w:val="24"/>
          <w:szCs w:val="24"/>
          <w:lang w:val="en"/>
        </w:rPr>
        <w:t xml:space="preserve"> CCTV functions, however, currently has arrangements with Bristol City Council to proactively monitor </w:t>
      </w:r>
      <w:r w:rsidR="000B0A64" w:rsidRPr="0050681B">
        <w:rPr>
          <w:rFonts w:ascii="Arial" w:hAnsi="Arial" w:cs="Arial"/>
          <w:sz w:val="24"/>
          <w:szCs w:val="24"/>
          <w:lang w:val="en"/>
        </w:rPr>
        <w:t>its</w:t>
      </w:r>
      <w:r w:rsidRPr="0050681B">
        <w:rPr>
          <w:rFonts w:ascii="Arial" w:hAnsi="Arial" w:cs="Arial"/>
          <w:sz w:val="24"/>
          <w:szCs w:val="24"/>
          <w:lang w:val="en"/>
        </w:rPr>
        <w:t xml:space="preserve"> 44 Town Centre Cameras.  These cameras are monitored 24 hours a day, 7 days a week, 365 days a year</w:t>
      </w:r>
    </w:p>
    <w:p w14:paraId="5BE826B3" w14:textId="77777777" w:rsidR="00114BB9" w:rsidRPr="0050681B" w:rsidRDefault="00114BB9" w:rsidP="0050681B">
      <w:pPr>
        <w:pStyle w:val="NoSpacing"/>
        <w:rPr>
          <w:rFonts w:ascii="Arial" w:hAnsi="Arial" w:cs="Arial"/>
          <w:lang w:val="en"/>
        </w:rPr>
      </w:pPr>
    </w:p>
    <w:p w14:paraId="77DF4134" w14:textId="04AB5DFC" w:rsidR="00114BB9" w:rsidRPr="0050681B" w:rsidRDefault="00114BB9" w:rsidP="0050681B">
      <w:pPr>
        <w:pStyle w:val="NoSpacing"/>
        <w:rPr>
          <w:rFonts w:ascii="Arial" w:hAnsi="Arial" w:cs="Arial"/>
          <w:lang w:val="en"/>
        </w:rPr>
      </w:pPr>
      <w:r w:rsidRPr="0050681B">
        <w:rPr>
          <w:rFonts w:ascii="Arial" w:hAnsi="Arial" w:cs="Arial"/>
          <w:sz w:val="24"/>
          <w:szCs w:val="24"/>
          <w:lang w:val="en"/>
        </w:rPr>
        <w:t xml:space="preserve">The CCTV Monitoring Contract with Bristol City Council </w:t>
      </w:r>
      <w:r w:rsidR="00745446">
        <w:rPr>
          <w:rFonts w:ascii="Arial" w:hAnsi="Arial" w:cs="Arial"/>
          <w:sz w:val="24"/>
          <w:szCs w:val="24"/>
          <w:lang w:val="en"/>
        </w:rPr>
        <w:t>was</w:t>
      </w:r>
      <w:r w:rsidRPr="0050681B">
        <w:rPr>
          <w:rFonts w:ascii="Arial" w:hAnsi="Arial" w:cs="Arial"/>
          <w:sz w:val="24"/>
          <w:szCs w:val="24"/>
          <w:lang w:val="en"/>
        </w:rPr>
        <w:t xml:space="preserve"> renew</w:t>
      </w:r>
      <w:r w:rsidR="00745446">
        <w:rPr>
          <w:rFonts w:ascii="Arial" w:hAnsi="Arial" w:cs="Arial"/>
          <w:sz w:val="24"/>
          <w:szCs w:val="24"/>
          <w:lang w:val="en"/>
        </w:rPr>
        <w:t>ed</w:t>
      </w:r>
      <w:r w:rsidRPr="0050681B">
        <w:rPr>
          <w:rFonts w:ascii="Arial" w:hAnsi="Arial" w:cs="Arial"/>
          <w:sz w:val="24"/>
          <w:szCs w:val="24"/>
          <w:lang w:val="en"/>
        </w:rPr>
        <w:t xml:space="preserve"> </w:t>
      </w:r>
      <w:r w:rsidR="00745446">
        <w:rPr>
          <w:rFonts w:ascii="Arial" w:hAnsi="Arial" w:cs="Arial"/>
          <w:sz w:val="24"/>
          <w:szCs w:val="24"/>
          <w:lang w:val="en"/>
        </w:rPr>
        <w:t>on</w:t>
      </w:r>
      <w:r w:rsidRPr="0050681B">
        <w:rPr>
          <w:rFonts w:ascii="Arial" w:hAnsi="Arial" w:cs="Arial"/>
          <w:sz w:val="24"/>
          <w:szCs w:val="24"/>
          <w:lang w:val="en"/>
        </w:rPr>
        <w:t xml:space="preserve"> the 1</w:t>
      </w:r>
      <w:r w:rsidRPr="0050681B">
        <w:rPr>
          <w:rFonts w:ascii="Arial" w:hAnsi="Arial" w:cs="Arial"/>
          <w:sz w:val="24"/>
          <w:szCs w:val="24"/>
          <w:vertAlign w:val="superscript"/>
          <w:lang w:val="en"/>
        </w:rPr>
        <w:t>st</w:t>
      </w:r>
      <w:r w:rsidRPr="0050681B">
        <w:rPr>
          <w:rFonts w:ascii="Arial" w:hAnsi="Arial" w:cs="Arial"/>
          <w:sz w:val="24"/>
          <w:szCs w:val="24"/>
          <w:lang w:val="en"/>
        </w:rPr>
        <w:t xml:space="preserve"> April 2018.  Due to the implementation of Metrobus an additional 2</w:t>
      </w:r>
      <w:r w:rsidR="00F53567">
        <w:rPr>
          <w:rFonts w:ascii="Arial" w:hAnsi="Arial" w:cs="Arial"/>
          <w:sz w:val="24"/>
          <w:szCs w:val="24"/>
          <w:lang w:val="en"/>
        </w:rPr>
        <w:t>3</w:t>
      </w:r>
      <w:r w:rsidRPr="0050681B">
        <w:rPr>
          <w:rFonts w:ascii="Arial" w:hAnsi="Arial" w:cs="Arial"/>
          <w:sz w:val="24"/>
          <w:szCs w:val="24"/>
          <w:lang w:val="en"/>
        </w:rPr>
        <w:t xml:space="preserve"> community safety cameras </w:t>
      </w:r>
      <w:r w:rsidR="00745446">
        <w:rPr>
          <w:rFonts w:ascii="Arial" w:hAnsi="Arial" w:cs="Arial"/>
          <w:sz w:val="24"/>
          <w:szCs w:val="24"/>
          <w:lang w:val="en"/>
        </w:rPr>
        <w:t xml:space="preserve">were </w:t>
      </w:r>
      <w:r w:rsidRPr="0050681B">
        <w:rPr>
          <w:rFonts w:ascii="Arial" w:hAnsi="Arial" w:cs="Arial"/>
          <w:sz w:val="24"/>
          <w:szCs w:val="24"/>
          <w:lang w:val="en"/>
        </w:rPr>
        <w:t>added to this contract</w:t>
      </w:r>
      <w:r w:rsidR="00745446">
        <w:rPr>
          <w:rFonts w:ascii="Arial" w:hAnsi="Arial" w:cs="Arial"/>
          <w:sz w:val="24"/>
          <w:szCs w:val="24"/>
          <w:lang w:val="en"/>
        </w:rPr>
        <w:t>.</w:t>
      </w:r>
      <w:r w:rsidRPr="0050681B">
        <w:rPr>
          <w:rFonts w:ascii="Arial" w:hAnsi="Arial" w:cs="Arial"/>
          <w:sz w:val="24"/>
          <w:szCs w:val="24"/>
          <w:lang w:val="en"/>
        </w:rPr>
        <w:t xml:space="preserve">  </w:t>
      </w:r>
    </w:p>
    <w:p w14:paraId="5B116F14" w14:textId="77777777" w:rsidR="00C542E5" w:rsidRDefault="00C542E5" w:rsidP="0050681B">
      <w:pPr>
        <w:pStyle w:val="NoSpacing"/>
        <w:rPr>
          <w:rFonts w:ascii="Arial" w:hAnsi="Arial" w:cs="Arial"/>
          <w:lang w:val="en"/>
        </w:rPr>
      </w:pPr>
    </w:p>
    <w:p w14:paraId="7A4FDD9E" w14:textId="77777777" w:rsidR="00C542E5" w:rsidRDefault="00070BB6" w:rsidP="00C542E5">
      <w:pPr>
        <w:pStyle w:val="NoSpacing"/>
        <w:rPr>
          <w:rFonts w:ascii="Arial" w:hAnsi="Arial" w:cs="Arial"/>
          <w:sz w:val="24"/>
          <w:szCs w:val="24"/>
          <w:lang w:val="en"/>
        </w:rPr>
      </w:pPr>
      <w:r w:rsidRPr="0050681B">
        <w:rPr>
          <w:rFonts w:ascii="Arial" w:hAnsi="Arial" w:cs="Arial"/>
          <w:sz w:val="24"/>
          <w:szCs w:val="24"/>
          <w:lang w:val="en"/>
        </w:rPr>
        <w:t xml:space="preserve">In addition to the arrangement with Bristol city Council, the Council, </w:t>
      </w:r>
      <w:r w:rsidR="000B0A64" w:rsidRPr="0050681B">
        <w:rPr>
          <w:rFonts w:ascii="Arial" w:hAnsi="Arial" w:cs="Arial"/>
          <w:sz w:val="24"/>
          <w:szCs w:val="24"/>
          <w:lang w:val="en"/>
        </w:rPr>
        <w:t>in</w:t>
      </w:r>
      <w:r w:rsidR="003D6C04" w:rsidRPr="0050681B">
        <w:rPr>
          <w:rFonts w:ascii="Arial" w:hAnsi="Arial" w:cs="Arial"/>
          <w:sz w:val="24"/>
          <w:szCs w:val="24"/>
          <w:lang w:val="en"/>
        </w:rPr>
        <w:t xml:space="preserve"> partnership with Avon and Somerset Constabulary also operate a review suite at Kingswood Civic Centre, which can be used to proactively monitor</w:t>
      </w:r>
      <w:r w:rsidRPr="0050681B">
        <w:rPr>
          <w:rFonts w:ascii="Arial" w:hAnsi="Arial" w:cs="Arial"/>
          <w:sz w:val="24"/>
          <w:szCs w:val="24"/>
          <w:lang w:val="en"/>
        </w:rPr>
        <w:t xml:space="preserve"> </w:t>
      </w:r>
      <w:r w:rsidR="003D6C04" w:rsidRPr="0050681B">
        <w:rPr>
          <w:rFonts w:ascii="Arial" w:hAnsi="Arial" w:cs="Arial"/>
          <w:sz w:val="24"/>
          <w:szCs w:val="24"/>
          <w:lang w:val="en"/>
        </w:rPr>
        <w:t>activity throughout South Gloucestershire</w:t>
      </w:r>
      <w:r w:rsidR="000B0A64" w:rsidRPr="0050681B">
        <w:rPr>
          <w:rFonts w:ascii="Arial" w:hAnsi="Arial" w:cs="Arial"/>
          <w:sz w:val="24"/>
          <w:szCs w:val="24"/>
          <w:lang w:val="en"/>
        </w:rPr>
        <w:t>; and</w:t>
      </w:r>
      <w:r w:rsidR="003D6C04" w:rsidRPr="0050681B">
        <w:rPr>
          <w:rFonts w:ascii="Arial" w:hAnsi="Arial" w:cs="Arial"/>
          <w:sz w:val="24"/>
          <w:szCs w:val="24"/>
          <w:lang w:val="en"/>
        </w:rPr>
        <w:t xml:space="preserve"> where evidential footage from our CCTV cameras can be viewed and investigated by authorised officers.</w:t>
      </w:r>
      <w:r w:rsidR="00D90C12" w:rsidRPr="0050681B">
        <w:rPr>
          <w:rFonts w:ascii="Arial" w:hAnsi="Arial" w:cs="Arial"/>
          <w:sz w:val="24"/>
          <w:szCs w:val="24"/>
          <w:lang w:val="en"/>
        </w:rPr>
        <w:t xml:space="preserve"> </w:t>
      </w:r>
      <w:r w:rsidR="00327885" w:rsidRPr="0050681B">
        <w:rPr>
          <w:rFonts w:ascii="Arial" w:hAnsi="Arial" w:cs="Arial"/>
          <w:sz w:val="24"/>
          <w:szCs w:val="24"/>
          <w:lang w:val="en"/>
        </w:rPr>
        <w:t>A separate protocol exists between the Council and A&amp;S Police to ensure the appro</w:t>
      </w:r>
      <w:r w:rsidRPr="0050681B">
        <w:rPr>
          <w:rFonts w:ascii="Arial" w:hAnsi="Arial" w:cs="Arial"/>
          <w:sz w:val="24"/>
          <w:szCs w:val="24"/>
          <w:lang w:val="en"/>
        </w:rPr>
        <w:t xml:space="preserve">priate use of this facility, which is managed and overseen by the Councils CCTV Officer. </w:t>
      </w:r>
    </w:p>
    <w:p w14:paraId="47B529B7" w14:textId="77777777" w:rsidR="00C542E5" w:rsidRDefault="00C542E5">
      <w:pPr>
        <w:spacing w:after="0" w:line="240" w:lineRule="auto"/>
        <w:rPr>
          <w:rFonts w:ascii="Arial" w:hAnsi="Arial" w:cs="Arial"/>
          <w:sz w:val="24"/>
          <w:szCs w:val="24"/>
          <w:lang w:val="en"/>
        </w:rPr>
      </w:pPr>
      <w:r>
        <w:rPr>
          <w:rFonts w:ascii="Arial" w:hAnsi="Arial" w:cs="Arial"/>
          <w:sz w:val="24"/>
          <w:szCs w:val="24"/>
          <w:lang w:val="en"/>
        </w:rPr>
        <w:br w:type="page"/>
      </w:r>
    </w:p>
    <w:p w14:paraId="4B556226" w14:textId="43D1BF65" w:rsidR="003D6C04" w:rsidRPr="0050681B" w:rsidRDefault="00070BB6" w:rsidP="0050681B">
      <w:pPr>
        <w:pStyle w:val="NoSpacing"/>
        <w:rPr>
          <w:rFonts w:ascii="Arial" w:hAnsi="Arial" w:cs="Arial"/>
          <w:lang w:val="en"/>
        </w:rPr>
      </w:pPr>
      <w:r w:rsidRPr="0050681B">
        <w:rPr>
          <w:rFonts w:ascii="Arial" w:hAnsi="Arial" w:cs="Arial"/>
          <w:sz w:val="24"/>
          <w:szCs w:val="24"/>
          <w:lang w:val="en"/>
        </w:rPr>
        <w:lastRenderedPageBreak/>
        <w:t xml:space="preserve">Officers authorised to use this facility are all SIA </w:t>
      </w:r>
      <w:r w:rsidR="003A7427" w:rsidRPr="0050681B">
        <w:rPr>
          <w:rFonts w:ascii="Arial" w:hAnsi="Arial" w:cs="Arial"/>
          <w:sz w:val="24"/>
          <w:szCs w:val="24"/>
          <w:lang w:val="en"/>
        </w:rPr>
        <w:t xml:space="preserve">(Security Industry Authority) </w:t>
      </w:r>
      <w:r w:rsidRPr="0050681B">
        <w:rPr>
          <w:rFonts w:ascii="Arial" w:hAnsi="Arial" w:cs="Arial"/>
          <w:sz w:val="24"/>
          <w:szCs w:val="24"/>
          <w:lang w:val="en"/>
        </w:rPr>
        <w:t xml:space="preserve">trained; and </w:t>
      </w:r>
      <w:r w:rsidR="003A7427" w:rsidRPr="0050681B">
        <w:rPr>
          <w:rFonts w:ascii="Arial" w:hAnsi="Arial" w:cs="Arial"/>
          <w:sz w:val="24"/>
          <w:szCs w:val="24"/>
          <w:lang w:val="en"/>
        </w:rPr>
        <w:t xml:space="preserve">are </w:t>
      </w:r>
      <w:r w:rsidRPr="0050681B">
        <w:rPr>
          <w:rFonts w:ascii="Arial" w:hAnsi="Arial" w:cs="Arial"/>
          <w:sz w:val="24"/>
          <w:szCs w:val="24"/>
          <w:lang w:val="en"/>
        </w:rPr>
        <w:t xml:space="preserve">required to adhere to security measures put in place, such as signing in and out, access to systems and maintaining appropriate audit trails.  This facility is subject to regular weekly inspections by the CCTV Officer, thereby mitigating the risk of the </w:t>
      </w:r>
      <w:r w:rsidR="000B0A64" w:rsidRPr="0050681B">
        <w:rPr>
          <w:rFonts w:ascii="Arial" w:hAnsi="Arial" w:cs="Arial"/>
          <w:sz w:val="24"/>
          <w:szCs w:val="24"/>
          <w:lang w:val="en"/>
        </w:rPr>
        <w:t>mis</w:t>
      </w:r>
      <w:r w:rsidRPr="0050681B">
        <w:rPr>
          <w:rFonts w:ascii="Arial" w:hAnsi="Arial" w:cs="Arial"/>
          <w:sz w:val="24"/>
          <w:szCs w:val="24"/>
          <w:lang w:val="en"/>
        </w:rPr>
        <w:t xml:space="preserve">use of data. </w:t>
      </w:r>
    </w:p>
    <w:p w14:paraId="658E0A0A" w14:textId="77777777" w:rsidR="00C542E5" w:rsidRDefault="00C542E5" w:rsidP="0050681B">
      <w:pPr>
        <w:pStyle w:val="NoSpacing"/>
        <w:rPr>
          <w:rFonts w:ascii="Arial" w:hAnsi="Arial" w:cs="Arial"/>
          <w:color w:val="333333"/>
          <w:lang w:val="en"/>
        </w:rPr>
      </w:pPr>
    </w:p>
    <w:p w14:paraId="25A32D4A" w14:textId="51E913CE" w:rsidR="003D6C04" w:rsidRPr="0050681B" w:rsidRDefault="003D6C04" w:rsidP="0050681B">
      <w:pPr>
        <w:pStyle w:val="NoSpacing"/>
        <w:rPr>
          <w:rFonts w:ascii="Arial" w:hAnsi="Arial" w:cs="Arial"/>
          <w:color w:val="333333"/>
          <w:lang w:val="en"/>
        </w:rPr>
      </w:pPr>
      <w:r w:rsidRPr="0050681B">
        <w:rPr>
          <w:rFonts w:ascii="Arial" w:hAnsi="Arial" w:cs="Arial"/>
          <w:color w:val="333333"/>
          <w:sz w:val="24"/>
          <w:szCs w:val="24"/>
          <w:lang w:val="en"/>
        </w:rPr>
        <w:t xml:space="preserve">South Gloucestershire Council’s </w:t>
      </w:r>
      <w:hyperlink r:id="rId7" w:tooltip="code of practice (link 61)" w:history="1">
        <w:r w:rsidRPr="00324991">
          <w:rPr>
            <w:rStyle w:val="Hyperlink"/>
            <w:rFonts w:ascii="Arial" w:hAnsi="Arial" w:cs="Arial"/>
            <w:sz w:val="24"/>
            <w:szCs w:val="24"/>
            <w:lang w:val="en"/>
          </w:rPr>
          <w:t>code of practice</w:t>
        </w:r>
      </w:hyperlink>
      <w:r w:rsidRPr="0050681B">
        <w:rPr>
          <w:rFonts w:ascii="Arial" w:hAnsi="Arial" w:cs="Arial"/>
          <w:color w:val="333333"/>
          <w:sz w:val="24"/>
          <w:szCs w:val="24"/>
          <w:lang w:val="en"/>
        </w:rPr>
        <w:t xml:space="preserve"> for community safety CCTV sets out how the council and its partners ensure the operation of our CC</w:t>
      </w:r>
      <w:r w:rsidR="00104641" w:rsidRPr="0050681B">
        <w:rPr>
          <w:rFonts w:ascii="Arial" w:hAnsi="Arial" w:cs="Arial"/>
          <w:color w:val="333333"/>
          <w:sz w:val="24"/>
          <w:szCs w:val="24"/>
          <w:lang w:val="en"/>
        </w:rPr>
        <w:t>TV systems comply with the law, including the Data P</w:t>
      </w:r>
      <w:r w:rsidRPr="0050681B">
        <w:rPr>
          <w:rFonts w:ascii="Arial" w:hAnsi="Arial" w:cs="Arial"/>
          <w:color w:val="333333"/>
          <w:sz w:val="24"/>
          <w:szCs w:val="24"/>
          <w:lang w:val="en"/>
        </w:rPr>
        <w:t xml:space="preserve">rotection </w:t>
      </w:r>
      <w:r w:rsidR="00104641" w:rsidRPr="0050681B">
        <w:rPr>
          <w:rFonts w:ascii="Arial" w:hAnsi="Arial" w:cs="Arial"/>
          <w:color w:val="333333"/>
          <w:sz w:val="24"/>
          <w:szCs w:val="24"/>
          <w:lang w:val="en"/>
        </w:rPr>
        <w:t xml:space="preserve">Act 1998; </w:t>
      </w:r>
      <w:r w:rsidRPr="0050681B">
        <w:rPr>
          <w:rFonts w:ascii="Arial" w:hAnsi="Arial" w:cs="Arial"/>
          <w:color w:val="333333"/>
          <w:sz w:val="24"/>
          <w:szCs w:val="24"/>
          <w:lang w:val="en"/>
        </w:rPr>
        <w:t>Regulation of In</w:t>
      </w:r>
      <w:r w:rsidR="00536801" w:rsidRPr="0050681B">
        <w:rPr>
          <w:rFonts w:ascii="Arial" w:hAnsi="Arial" w:cs="Arial"/>
          <w:color w:val="333333"/>
          <w:sz w:val="24"/>
          <w:szCs w:val="24"/>
          <w:lang w:val="en"/>
        </w:rPr>
        <w:t>vestigatory Powers Act (RIPA 201</w:t>
      </w:r>
      <w:r w:rsidR="00104641" w:rsidRPr="0050681B">
        <w:rPr>
          <w:rFonts w:ascii="Arial" w:hAnsi="Arial" w:cs="Arial"/>
          <w:color w:val="333333"/>
          <w:sz w:val="24"/>
          <w:szCs w:val="24"/>
          <w:lang w:val="en"/>
        </w:rPr>
        <w:t>0) and the Protection of Freedoms Act 201</w:t>
      </w:r>
      <w:r w:rsidR="00536801" w:rsidRPr="0050681B">
        <w:rPr>
          <w:rFonts w:ascii="Arial" w:hAnsi="Arial" w:cs="Arial"/>
          <w:color w:val="333333"/>
          <w:sz w:val="24"/>
          <w:szCs w:val="24"/>
          <w:lang w:val="en"/>
        </w:rPr>
        <w:t>2</w:t>
      </w:r>
      <w:r w:rsidRPr="0050681B">
        <w:rPr>
          <w:rFonts w:ascii="Arial" w:hAnsi="Arial" w:cs="Arial"/>
          <w:color w:val="333333"/>
          <w:sz w:val="24"/>
          <w:szCs w:val="24"/>
          <w:lang w:val="en"/>
        </w:rPr>
        <w:t>.</w:t>
      </w:r>
      <w:r w:rsidR="00104641" w:rsidRPr="0050681B">
        <w:rPr>
          <w:rFonts w:ascii="Arial" w:hAnsi="Arial" w:cs="Arial"/>
          <w:color w:val="333333"/>
          <w:sz w:val="24"/>
          <w:szCs w:val="24"/>
          <w:lang w:val="en"/>
        </w:rPr>
        <w:t xml:space="preserve">  The code also describes the rules that will be followed </w:t>
      </w:r>
      <w:r w:rsidR="00536801" w:rsidRPr="0050681B">
        <w:rPr>
          <w:rFonts w:ascii="Arial" w:hAnsi="Arial" w:cs="Arial"/>
          <w:color w:val="333333"/>
          <w:sz w:val="24"/>
          <w:szCs w:val="24"/>
          <w:lang w:val="en"/>
        </w:rPr>
        <w:t xml:space="preserve">so that the </w:t>
      </w:r>
      <w:r w:rsidR="00104641" w:rsidRPr="0050681B">
        <w:rPr>
          <w:rFonts w:ascii="Arial" w:hAnsi="Arial" w:cs="Arial"/>
          <w:color w:val="333333"/>
          <w:sz w:val="24"/>
          <w:szCs w:val="24"/>
          <w:lang w:val="en"/>
        </w:rPr>
        <w:t>system is operated in a way that ensures privacy, integrity and fairness.</w:t>
      </w:r>
    </w:p>
    <w:p w14:paraId="1523FE3F" w14:textId="77777777" w:rsidR="00C542E5" w:rsidRDefault="00C542E5" w:rsidP="0050681B">
      <w:pPr>
        <w:pStyle w:val="NoSpacing"/>
        <w:rPr>
          <w:rFonts w:ascii="Arial" w:hAnsi="Arial" w:cs="Arial"/>
          <w:sz w:val="24"/>
          <w:szCs w:val="24"/>
          <w:lang w:eastAsia="en-GB"/>
        </w:rPr>
      </w:pPr>
    </w:p>
    <w:p w14:paraId="3B4E00D8" w14:textId="157E30D5" w:rsidR="00FF3E67" w:rsidRDefault="00D30043" w:rsidP="0050681B">
      <w:pPr>
        <w:pStyle w:val="NoSpacing"/>
        <w:rPr>
          <w:rFonts w:ascii="Arial" w:hAnsi="Arial" w:cs="Arial"/>
          <w:sz w:val="24"/>
          <w:szCs w:val="24"/>
          <w:lang w:eastAsia="en-GB"/>
        </w:rPr>
      </w:pPr>
      <w:r w:rsidRPr="0050681B">
        <w:rPr>
          <w:rFonts w:ascii="Arial" w:hAnsi="Arial" w:cs="Arial"/>
          <w:sz w:val="24"/>
          <w:szCs w:val="24"/>
          <w:lang w:eastAsia="en-GB"/>
        </w:rPr>
        <w:t xml:space="preserve">CCTV is </w:t>
      </w:r>
      <w:r w:rsidR="00FF3E67" w:rsidRPr="0050681B">
        <w:rPr>
          <w:rFonts w:ascii="Arial" w:hAnsi="Arial" w:cs="Arial"/>
          <w:sz w:val="24"/>
          <w:szCs w:val="24"/>
          <w:lang w:eastAsia="en-GB"/>
        </w:rPr>
        <w:t xml:space="preserve">primarily used </w:t>
      </w:r>
      <w:r w:rsidRPr="0050681B">
        <w:rPr>
          <w:rFonts w:ascii="Arial" w:hAnsi="Arial" w:cs="Arial"/>
          <w:sz w:val="24"/>
          <w:szCs w:val="24"/>
          <w:lang w:eastAsia="en-GB"/>
        </w:rPr>
        <w:t>to facilitate crime detection and reduction</w:t>
      </w:r>
      <w:r w:rsidR="00FF3E67" w:rsidRPr="0050681B">
        <w:rPr>
          <w:rFonts w:ascii="Arial" w:hAnsi="Arial" w:cs="Arial"/>
          <w:sz w:val="24"/>
          <w:szCs w:val="24"/>
          <w:lang w:eastAsia="en-GB"/>
        </w:rPr>
        <w:t>, however it is also known to assist in:</w:t>
      </w:r>
    </w:p>
    <w:p w14:paraId="20DD7DD9" w14:textId="77777777" w:rsidR="00C542E5" w:rsidRPr="0050681B" w:rsidRDefault="00C542E5" w:rsidP="0050681B">
      <w:pPr>
        <w:pStyle w:val="NoSpacing"/>
        <w:rPr>
          <w:rFonts w:ascii="Arial" w:hAnsi="Arial" w:cs="Arial"/>
          <w:sz w:val="24"/>
          <w:szCs w:val="24"/>
          <w:lang w:eastAsia="en-GB"/>
        </w:rPr>
      </w:pPr>
    </w:p>
    <w:p w14:paraId="3D35CF6F" w14:textId="60A8697F" w:rsidR="00FF3E67" w:rsidRPr="0050681B" w:rsidRDefault="00FF3E67" w:rsidP="0050681B">
      <w:pPr>
        <w:pStyle w:val="NoSpacing"/>
        <w:numPr>
          <w:ilvl w:val="0"/>
          <w:numId w:val="5"/>
        </w:numPr>
        <w:rPr>
          <w:rFonts w:ascii="Arial" w:hAnsi="Arial" w:cs="Arial"/>
          <w:sz w:val="24"/>
          <w:szCs w:val="24"/>
          <w:lang w:eastAsia="en-GB"/>
        </w:rPr>
      </w:pPr>
      <w:r w:rsidRPr="0050681B">
        <w:rPr>
          <w:rFonts w:ascii="Arial" w:hAnsi="Arial" w:cs="Arial"/>
          <w:sz w:val="24"/>
          <w:szCs w:val="24"/>
          <w:lang w:eastAsia="en-GB"/>
        </w:rPr>
        <w:t>Reducing the fear of crime</w:t>
      </w:r>
      <w:r w:rsidR="003A7427" w:rsidRPr="0050681B">
        <w:rPr>
          <w:rFonts w:ascii="Arial" w:hAnsi="Arial" w:cs="Arial"/>
          <w:sz w:val="24"/>
          <w:szCs w:val="24"/>
          <w:lang w:eastAsia="en-GB"/>
        </w:rPr>
        <w:t>;</w:t>
      </w:r>
    </w:p>
    <w:p w14:paraId="73BF1BD2" w14:textId="77777777" w:rsidR="00FB3A32" w:rsidRDefault="00FB3A32" w:rsidP="0050681B">
      <w:pPr>
        <w:pStyle w:val="NoSpacing"/>
        <w:ind w:left="360"/>
        <w:rPr>
          <w:rFonts w:ascii="Arial" w:hAnsi="Arial" w:cs="Arial"/>
          <w:sz w:val="24"/>
          <w:szCs w:val="24"/>
          <w:lang w:eastAsia="en-GB"/>
        </w:rPr>
      </w:pPr>
    </w:p>
    <w:p w14:paraId="0E575D71" w14:textId="2222E44E" w:rsidR="00BB6E0D" w:rsidRDefault="00FF3E67" w:rsidP="00796198">
      <w:pPr>
        <w:pStyle w:val="NoSpacing"/>
        <w:numPr>
          <w:ilvl w:val="0"/>
          <w:numId w:val="5"/>
        </w:numPr>
        <w:rPr>
          <w:rFonts w:ascii="Arial" w:hAnsi="Arial" w:cs="Arial"/>
          <w:sz w:val="24"/>
          <w:szCs w:val="24"/>
          <w:lang w:eastAsia="en-GB"/>
        </w:rPr>
      </w:pPr>
      <w:r w:rsidRPr="0050681B">
        <w:rPr>
          <w:rFonts w:ascii="Arial" w:hAnsi="Arial" w:cs="Arial"/>
          <w:sz w:val="24"/>
          <w:szCs w:val="24"/>
          <w:lang w:eastAsia="en-GB"/>
        </w:rPr>
        <w:t xml:space="preserve">Supporting the prosecution of offenders through the provision of CCTV evidence and </w:t>
      </w:r>
      <w:r w:rsidR="0050681B" w:rsidRPr="0050681B">
        <w:rPr>
          <w:rFonts w:ascii="Arial" w:hAnsi="Arial" w:cs="Arial"/>
          <w:sz w:val="24"/>
          <w:szCs w:val="24"/>
          <w:lang w:eastAsia="en-GB"/>
        </w:rPr>
        <w:t>the Criminal</w:t>
      </w:r>
      <w:r w:rsidRPr="0050681B">
        <w:rPr>
          <w:rFonts w:ascii="Arial" w:hAnsi="Arial" w:cs="Arial"/>
          <w:sz w:val="24"/>
          <w:szCs w:val="24"/>
          <w:lang w:eastAsia="en-GB"/>
        </w:rPr>
        <w:t xml:space="preserve"> Justice System</w:t>
      </w:r>
      <w:r w:rsidR="003A7427" w:rsidRPr="0050681B">
        <w:rPr>
          <w:rFonts w:ascii="Arial" w:hAnsi="Arial" w:cs="Arial"/>
          <w:sz w:val="24"/>
          <w:szCs w:val="24"/>
          <w:lang w:eastAsia="en-GB"/>
        </w:rPr>
        <w:t>;</w:t>
      </w:r>
    </w:p>
    <w:p w14:paraId="1578BA51" w14:textId="77777777" w:rsidR="0050681B" w:rsidRPr="0050681B" w:rsidRDefault="0050681B" w:rsidP="0050681B">
      <w:pPr>
        <w:pStyle w:val="NoSpacing"/>
        <w:ind w:left="360"/>
        <w:rPr>
          <w:rFonts w:ascii="Arial" w:hAnsi="Arial" w:cs="Arial"/>
          <w:sz w:val="24"/>
          <w:szCs w:val="24"/>
          <w:lang w:eastAsia="en-GB"/>
        </w:rPr>
      </w:pPr>
    </w:p>
    <w:p w14:paraId="19AFFB9D" w14:textId="6885B86F" w:rsidR="00FF3E67" w:rsidRPr="0050681B" w:rsidRDefault="000B0A64" w:rsidP="00202C9C">
      <w:pPr>
        <w:pStyle w:val="NoSpacing"/>
        <w:numPr>
          <w:ilvl w:val="0"/>
          <w:numId w:val="12"/>
        </w:numPr>
        <w:rPr>
          <w:rFonts w:ascii="Arial" w:hAnsi="Arial" w:cs="Arial"/>
          <w:b/>
          <w:bCs/>
          <w:sz w:val="24"/>
          <w:szCs w:val="24"/>
        </w:rPr>
      </w:pPr>
      <w:r w:rsidRPr="0050681B">
        <w:rPr>
          <w:rFonts w:ascii="Arial" w:hAnsi="Arial" w:cs="Arial"/>
          <w:sz w:val="24"/>
          <w:szCs w:val="24"/>
          <w:lang w:eastAsia="en-GB"/>
        </w:rPr>
        <w:t>Supporting key</w:t>
      </w:r>
      <w:r w:rsidR="00EA520C" w:rsidRPr="0050681B">
        <w:rPr>
          <w:rFonts w:ascii="Arial" w:hAnsi="Arial" w:cs="Arial"/>
          <w:sz w:val="24"/>
          <w:szCs w:val="24"/>
          <w:lang w:eastAsia="en-GB"/>
        </w:rPr>
        <w:t xml:space="preserve"> stakeholders,</w:t>
      </w:r>
      <w:r w:rsidR="00FF3E67" w:rsidRPr="0050681B">
        <w:rPr>
          <w:rFonts w:ascii="Arial" w:hAnsi="Arial" w:cs="Arial"/>
          <w:sz w:val="24"/>
          <w:szCs w:val="24"/>
          <w:lang w:eastAsia="en-GB"/>
        </w:rPr>
        <w:t xml:space="preserve"> such as </w:t>
      </w:r>
      <w:r w:rsidR="00EA520C" w:rsidRPr="0050681B">
        <w:rPr>
          <w:rFonts w:ascii="Arial" w:hAnsi="Arial" w:cs="Arial"/>
          <w:sz w:val="24"/>
          <w:szCs w:val="24"/>
          <w:lang w:eastAsia="en-GB"/>
        </w:rPr>
        <w:t>Avon and Somerset Constabul</w:t>
      </w:r>
      <w:r w:rsidR="00327885" w:rsidRPr="0050681B">
        <w:rPr>
          <w:rFonts w:ascii="Arial" w:hAnsi="Arial" w:cs="Arial"/>
          <w:sz w:val="24"/>
          <w:szCs w:val="24"/>
          <w:lang w:eastAsia="en-GB"/>
        </w:rPr>
        <w:t>a</w:t>
      </w:r>
      <w:r w:rsidR="00EA520C" w:rsidRPr="0050681B">
        <w:rPr>
          <w:rFonts w:ascii="Arial" w:hAnsi="Arial" w:cs="Arial"/>
          <w:sz w:val="24"/>
          <w:szCs w:val="24"/>
          <w:lang w:eastAsia="en-GB"/>
        </w:rPr>
        <w:t>ry in their day to day</w:t>
      </w:r>
      <w:r w:rsidR="00327885" w:rsidRPr="0050681B">
        <w:rPr>
          <w:rFonts w:ascii="Arial" w:hAnsi="Arial" w:cs="Arial"/>
          <w:sz w:val="24"/>
          <w:szCs w:val="24"/>
          <w:lang w:eastAsia="en-GB"/>
        </w:rPr>
        <w:t xml:space="preserve"> activity</w:t>
      </w:r>
      <w:r w:rsidRPr="0050681B">
        <w:rPr>
          <w:rFonts w:ascii="Arial" w:hAnsi="Arial" w:cs="Arial"/>
          <w:sz w:val="24"/>
          <w:szCs w:val="24"/>
          <w:lang w:eastAsia="en-GB"/>
        </w:rPr>
        <w:t>, assisting</w:t>
      </w:r>
      <w:r w:rsidR="00FF3E67" w:rsidRPr="0050681B">
        <w:rPr>
          <w:rFonts w:ascii="Arial" w:hAnsi="Arial" w:cs="Arial"/>
          <w:sz w:val="24"/>
          <w:szCs w:val="24"/>
          <w:lang w:eastAsia="en-GB"/>
        </w:rPr>
        <w:t xml:space="preserve"> in multi-agency </w:t>
      </w:r>
      <w:r w:rsidRPr="0050681B">
        <w:rPr>
          <w:rFonts w:ascii="Arial" w:hAnsi="Arial" w:cs="Arial"/>
          <w:sz w:val="24"/>
          <w:szCs w:val="24"/>
          <w:lang w:eastAsia="en-GB"/>
        </w:rPr>
        <w:t>operations enabling</w:t>
      </w:r>
      <w:r w:rsidR="00FF3E67" w:rsidRPr="0050681B">
        <w:rPr>
          <w:rFonts w:ascii="Arial" w:hAnsi="Arial" w:cs="Arial"/>
          <w:sz w:val="24"/>
          <w:szCs w:val="24"/>
          <w:lang w:eastAsia="en-GB"/>
        </w:rPr>
        <w:t xml:space="preserve"> the efficient deployment of Officers and resources</w:t>
      </w:r>
      <w:r w:rsidR="00BB6E0D" w:rsidRPr="00BB6E0D">
        <w:rPr>
          <w:rFonts w:ascii="Arial" w:hAnsi="Arial" w:cs="Arial"/>
          <w:sz w:val="24"/>
          <w:szCs w:val="24"/>
          <w:lang w:eastAsia="en-GB"/>
        </w:rPr>
        <w:t xml:space="preserve">. </w:t>
      </w:r>
      <w:r w:rsidR="00BB6E0D">
        <w:rPr>
          <w:rFonts w:ascii="Arial" w:hAnsi="Arial" w:cs="Arial"/>
          <w:sz w:val="24"/>
          <w:szCs w:val="24"/>
          <w:lang w:eastAsia="en-GB"/>
        </w:rPr>
        <w:t>(</w:t>
      </w:r>
      <w:r w:rsidR="00BB6E0D" w:rsidRPr="00BB6E0D">
        <w:rPr>
          <w:rFonts w:ascii="Arial" w:hAnsi="Arial" w:cs="Arial"/>
          <w:bCs/>
          <w:sz w:val="24"/>
          <w:szCs w:val="24"/>
        </w:rPr>
        <w:t xml:space="preserve">South Gloucestershire Council commission Bristol City Council to monitor the CCTV system 24 hours a day.  Bristol City Council receive </w:t>
      </w:r>
      <w:r w:rsidR="009227CE">
        <w:rPr>
          <w:rFonts w:ascii="Arial" w:hAnsi="Arial" w:cs="Arial"/>
          <w:bCs/>
          <w:sz w:val="24"/>
          <w:szCs w:val="24"/>
        </w:rPr>
        <w:t>approximately 70</w:t>
      </w:r>
      <w:r w:rsidR="00BB6E0D" w:rsidRPr="00BB6E0D">
        <w:rPr>
          <w:rFonts w:ascii="Arial" w:hAnsi="Arial" w:cs="Arial"/>
          <w:bCs/>
          <w:sz w:val="24"/>
          <w:szCs w:val="24"/>
        </w:rPr>
        <w:t xml:space="preserve"> requests per annum from the Police for downloads of footage to support them in bringing offenders to justice and in support of operations</w:t>
      </w:r>
      <w:r w:rsidR="0050681B">
        <w:rPr>
          <w:rFonts w:ascii="Arial" w:hAnsi="Arial" w:cs="Arial"/>
          <w:bCs/>
          <w:sz w:val="24"/>
          <w:szCs w:val="24"/>
        </w:rPr>
        <w:t>).</w:t>
      </w:r>
    </w:p>
    <w:p w14:paraId="7FC159A4" w14:textId="77777777" w:rsidR="0050681B" w:rsidRPr="0050681B" w:rsidRDefault="0050681B" w:rsidP="0050681B">
      <w:pPr>
        <w:pStyle w:val="NoSpacing"/>
        <w:ind w:left="360"/>
        <w:rPr>
          <w:rFonts w:ascii="Arial" w:hAnsi="Arial" w:cs="Arial"/>
          <w:b/>
          <w:bCs/>
          <w:sz w:val="24"/>
          <w:szCs w:val="24"/>
        </w:rPr>
      </w:pPr>
    </w:p>
    <w:p w14:paraId="59EFCB1E" w14:textId="3D414C89" w:rsidR="00FF3E67" w:rsidRPr="0050681B" w:rsidRDefault="000B0A64" w:rsidP="00202C9C">
      <w:pPr>
        <w:pStyle w:val="NoSpacing"/>
        <w:numPr>
          <w:ilvl w:val="0"/>
          <w:numId w:val="12"/>
        </w:numPr>
        <w:rPr>
          <w:rFonts w:ascii="Arial" w:hAnsi="Arial" w:cs="Arial"/>
          <w:sz w:val="24"/>
          <w:szCs w:val="24"/>
          <w:lang w:eastAsia="en-GB"/>
        </w:rPr>
      </w:pPr>
      <w:r w:rsidRPr="0050681B">
        <w:rPr>
          <w:rFonts w:ascii="Arial" w:hAnsi="Arial" w:cs="Arial"/>
          <w:sz w:val="24"/>
          <w:szCs w:val="24"/>
          <w:lang w:eastAsia="en-GB"/>
        </w:rPr>
        <w:t>The physical</w:t>
      </w:r>
      <w:r w:rsidR="001E47C9" w:rsidRPr="0050681B">
        <w:rPr>
          <w:rFonts w:ascii="Arial" w:hAnsi="Arial" w:cs="Arial"/>
          <w:sz w:val="24"/>
          <w:szCs w:val="24"/>
          <w:lang w:eastAsia="en-GB"/>
        </w:rPr>
        <w:t xml:space="preserve"> presence of the cameras throughout our town centres also acts a</w:t>
      </w:r>
      <w:r w:rsidR="00043AFF">
        <w:rPr>
          <w:rFonts w:ascii="Arial" w:hAnsi="Arial" w:cs="Arial"/>
          <w:sz w:val="24"/>
          <w:szCs w:val="24"/>
          <w:lang w:eastAsia="en-GB"/>
        </w:rPr>
        <w:t xml:space="preserve">s a </w:t>
      </w:r>
      <w:r w:rsidR="001E47C9" w:rsidRPr="0050681B">
        <w:rPr>
          <w:rFonts w:ascii="Arial" w:hAnsi="Arial" w:cs="Arial"/>
          <w:sz w:val="24"/>
          <w:szCs w:val="24"/>
          <w:lang w:eastAsia="en-GB"/>
        </w:rPr>
        <w:t xml:space="preserve">deterrent. </w:t>
      </w:r>
    </w:p>
    <w:p w14:paraId="2160402B" w14:textId="77777777" w:rsidR="00FF3E67" w:rsidRPr="0050681B" w:rsidRDefault="00FF3E67" w:rsidP="0050681B">
      <w:pPr>
        <w:pStyle w:val="NoSpacing"/>
        <w:rPr>
          <w:rFonts w:ascii="Arial" w:hAnsi="Arial" w:cs="Arial"/>
          <w:sz w:val="24"/>
          <w:szCs w:val="24"/>
          <w:lang w:eastAsia="en-GB"/>
        </w:rPr>
      </w:pPr>
    </w:p>
    <w:p w14:paraId="1334ED5A" w14:textId="3E611529" w:rsidR="000B0A64" w:rsidRPr="0050681B" w:rsidRDefault="00FF3E67" w:rsidP="0050681B">
      <w:pPr>
        <w:pStyle w:val="NoSpacing"/>
        <w:rPr>
          <w:rFonts w:ascii="Arial" w:hAnsi="Arial" w:cs="Arial"/>
          <w:color w:val="333333"/>
          <w:lang w:val="en"/>
        </w:rPr>
      </w:pPr>
      <w:r w:rsidRPr="0050681B">
        <w:rPr>
          <w:rFonts w:ascii="Arial" w:hAnsi="Arial" w:cs="Arial"/>
          <w:sz w:val="24"/>
          <w:szCs w:val="24"/>
        </w:rPr>
        <w:t xml:space="preserve">For the reasons </w:t>
      </w:r>
      <w:r w:rsidR="00070BB6" w:rsidRPr="0050681B">
        <w:rPr>
          <w:rFonts w:ascii="Arial" w:hAnsi="Arial" w:cs="Arial"/>
          <w:sz w:val="24"/>
          <w:szCs w:val="24"/>
        </w:rPr>
        <w:t xml:space="preserve">outlined above, </w:t>
      </w:r>
      <w:r w:rsidR="002E1C97">
        <w:rPr>
          <w:rFonts w:ascii="Arial" w:hAnsi="Arial" w:cs="Arial"/>
          <w:sz w:val="24"/>
          <w:szCs w:val="24"/>
        </w:rPr>
        <w:t xml:space="preserve">it is clear that </w:t>
      </w:r>
      <w:r w:rsidRPr="0050681B">
        <w:rPr>
          <w:rFonts w:ascii="Arial" w:hAnsi="Arial" w:cs="Arial"/>
          <w:sz w:val="24"/>
          <w:szCs w:val="24"/>
        </w:rPr>
        <w:t>CCTV</w:t>
      </w:r>
      <w:r w:rsidR="000B0A64" w:rsidRPr="0050681B">
        <w:rPr>
          <w:rFonts w:ascii="Arial" w:hAnsi="Arial" w:cs="Arial"/>
          <w:sz w:val="24"/>
          <w:szCs w:val="24"/>
        </w:rPr>
        <w:t xml:space="preserve"> </w:t>
      </w:r>
      <w:r w:rsidR="00327885" w:rsidRPr="0050681B">
        <w:rPr>
          <w:rFonts w:ascii="Arial" w:hAnsi="Arial" w:cs="Arial"/>
          <w:sz w:val="24"/>
          <w:szCs w:val="24"/>
        </w:rPr>
        <w:t xml:space="preserve">has </w:t>
      </w:r>
      <w:r w:rsidR="00070BB6" w:rsidRPr="0050681B">
        <w:rPr>
          <w:rFonts w:ascii="Arial" w:hAnsi="Arial" w:cs="Arial"/>
          <w:sz w:val="24"/>
          <w:szCs w:val="24"/>
        </w:rPr>
        <w:t xml:space="preserve">an overall </w:t>
      </w:r>
      <w:r w:rsidR="00327885" w:rsidRPr="0050681B">
        <w:rPr>
          <w:rFonts w:ascii="Arial" w:hAnsi="Arial" w:cs="Arial"/>
          <w:sz w:val="24"/>
          <w:szCs w:val="24"/>
        </w:rPr>
        <w:t>positive impact on all the protected characteristics contained with the Equalit</w:t>
      </w:r>
      <w:r w:rsidR="00BB6E0D">
        <w:rPr>
          <w:rFonts w:ascii="Arial" w:hAnsi="Arial" w:cs="Arial"/>
          <w:sz w:val="24"/>
          <w:szCs w:val="24"/>
        </w:rPr>
        <w:t>y</w:t>
      </w:r>
      <w:r w:rsidR="00327885" w:rsidRPr="0050681B">
        <w:rPr>
          <w:rFonts w:ascii="Arial" w:hAnsi="Arial" w:cs="Arial"/>
          <w:sz w:val="24"/>
          <w:szCs w:val="24"/>
        </w:rPr>
        <w:t xml:space="preserve"> Act 2010</w:t>
      </w:r>
      <w:r w:rsidR="00D90C12" w:rsidRPr="0050681B">
        <w:rPr>
          <w:rFonts w:ascii="Arial" w:hAnsi="Arial" w:cs="Arial"/>
          <w:sz w:val="24"/>
          <w:szCs w:val="24"/>
        </w:rPr>
        <w:t xml:space="preserve">. It is </w:t>
      </w:r>
      <w:r w:rsidR="00070BB6" w:rsidRPr="0050681B">
        <w:rPr>
          <w:rFonts w:ascii="Arial" w:hAnsi="Arial" w:cs="Arial"/>
          <w:color w:val="333333"/>
          <w:sz w:val="24"/>
          <w:szCs w:val="24"/>
          <w:lang w:val="en"/>
        </w:rPr>
        <w:t xml:space="preserve">not anticipated </w:t>
      </w:r>
      <w:r w:rsidR="003A7427" w:rsidRPr="0050681B">
        <w:rPr>
          <w:rFonts w:ascii="Arial" w:hAnsi="Arial" w:cs="Arial"/>
          <w:color w:val="333333"/>
          <w:sz w:val="24"/>
          <w:szCs w:val="24"/>
          <w:lang w:val="en"/>
        </w:rPr>
        <w:t xml:space="preserve">that </w:t>
      </w:r>
      <w:r w:rsidR="00070BB6" w:rsidRPr="0050681B">
        <w:rPr>
          <w:rFonts w:ascii="Arial" w:hAnsi="Arial" w:cs="Arial"/>
          <w:color w:val="333333"/>
          <w:sz w:val="24"/>
          <w:szCs w:val="24"/>
          <w:lang w:val="en"/>
        </w:rPr>
        <w:t xml:space="preserve">the expansion and renewal of the contract with Bristol City Council will result in any adverse equalities impact </w:t>
      </w:r>
      <w:r w:rsidR="000B0A64" w:rsidRPr="0050681B">
        <w:rPr>
          <w:rFonts w:ascii="Arial" w:hAnsi="Arial" w:cs="Arial"/>
          <w:color w:val="333333"/>
          <w:sz w:val="24"/>
          <w:szCs w:val="24"/>
          <w:lang w:val="en"/>
        </w:rPr>
        <w:t xml:space="preserve">an any group or individual </w:t>
      </w:r>
      <w:r w:rsidR="00070BB6" w:rsidRPr="0050681B">
        <w:rPr>
          <w:rFonts w:ascii="Arial" w:hAnsi="Arial" w:cs="Arial"/>
          <w:color w:val="333333"/>
          <w:sz w:val="24"/>
          <w:szCs w:val="24"/>
          <w:lang w:val="en"/>
        </w:rPr>
        <w:t xml:space="preserve">due to this being a continuation of service delivery. </w:t>
      </w:r>
    </w:p>
    <w:p w14:paraId="6203EE99" w14:textId="77777777" w:rsidR="00C542E5" w:rsidRDefault="00C542E5" w:rsidP="0050681B">
      <w:pPr>
        <w:pStyle w:val="NoSpacing"/>
        <w:rPr>
          <w:rFonts w:ascii="Arial" w:hAnsi="Arial" w:cs="Arial"/>
          <w:color w:val="333333"/>
          <w:lang w:val="en"/>
        </w:rPr>
      </w:pPr>
    </w:p>
    <w:p w14:paraId="5344911B" w14:textId="6F24EC84" w:rsidR="00070BB6" w:rsidRPr="0050681B" w:rsidRDefault="00BA59A1" w:rsidP="0050681B">
      <w:pPr>
        <w:pStyle w:val="NoSpacing"/>
        <w:rPr>
          <w:rFonts w:ascii="Arial" w:hAnsi="Arial" w:cs="Arial"/>
          <w:color w:val="333333"/>
          <w:lang w:val="en"/>
        </w:rPr>
      </w:pPr>
      <w:r>
        <w:rPr>
          <w:rFonts w:ascii="Arial" w:hAnsi="Arial" w:cs="Arial"/>
          <w:color w:val="333333"/>
          <w:sz w:val="24"/>
          <w:szCs w:val="24"/>
          <w:lang w:val="en"/>
        </w:rPr>
        <w:t>T</w:t>
      </w:r>
      <w:r w:rsidR="00070BB6" w:rsidRPr="0050681B">
        <w:rPr>
          <w:rFonts w:ascii="Arial" w:hAnsi="Arial" w:cs="Arial"/>
          <w:color w:val="333333"/>
          <w:sz w:val="24"/>
          <w:szCs w:val="24"/>
          <w:lang w:val="en"/>
        </w:rPr>
        <w:t>he Safe</w:t>
      </w:r>
      <w:r w:rsidR="005D5AD6">
        <w:rPr>
          <w:rFonts w:ascii="Arial" w:hAnsi="Arial" w:cs="Arial"/>
          <w:color w:val="333333"/>
          <w:sz w:val="24"/>
          <w:szCs w:val="24"/>
          <w:lang w:val="en"/>
        </w:rPr>
        <w:t xml:space="preserve">, </w:t>
      </w:r>
      <w:r w:rsidR="00070BB6" w:rsidRPr="0050681B">
        <w:rPr>
          <w:rFonts w:ascii="Arial" w:hAnsi="Arial" w:cs="Arial"/>
          <w:color w:val="333333"/>
          <w:sz w:val="24"/>
          <w:szCs w:val="24"/>
          <w:lang w:val="en"/>
        </w:rPr>
        <w:t xml:space="preserve">Strong Communities Division ASB and Community Safety Team  has responsibility for this contract </w:t>
      </w:r>
      <w:r>
        <w:rPr>
          <w:rFonts w:ascii="Arial" w:hAnsi="Arial" w:cs="Arial"/>
          <w:color w:val="333333"/>
          <w:sz w:val="24"/>
          <w:szCs w:val="24"/>
          <w:lang w:val="en"/>
        </w:rPr>
        <w:t xml:space="preserve">and </w:t>
      </w:r>
      <w:r w:rsidR="00070BB6" w:rsidRPr="0050681B">
        <w:rPr>
          <w:rFonts w:ascii="Arial" w:hAnsi="Arial" w:cs="Arial"/>
          <w:color w:val="333333"/>
          <w:sz w:val="24"/>
          <w:szCs w:val="24"/>
          <w:lang w:val="en"/>
        </w:rPr>
        <w:t xml:space="preserve">is </w:t>
      </w:r>
      <w:r>
        <w:rPr>
          <w:rFonts w:ascii="Arial" w:hAnsi="Arial" w:cs="Arial"/>
          <w:color w:val="333333"/>
          <w:sz w:val="24"/>
          <w:szCs w:val="24"/>
          <w:lang w:val="en"/>
        </w:rPr>
        <w:t xml:space="preserve">currently </w:t>
      </w:r>
      <w:r w:rsidR="00070BB6" w:rsidRPr="0050681B">
        <w:rPr>
          <w:rFonts w:ascii="Arial" w:hAnsi="Arial" w:cs="Arial"/>
          <w:color w:val="333333"/>
          <w:sz w:val="24"/>
          <w:szCs w:val="24"/>
          <w:lang w:val="en"/>
        </w:rPr>
        <w:t>fully resourced to ensure the robust, effective management and delivery of the service and any associated contracts with its providers.</w:t>
      </w:r>
    </w:p>
    <w:p w14:paraId="4BE549DC" w14:textId="77777777" w:rsidR="00C542E5" w:rsidRDefault="00C542E5" w:rsidP="0050681B">
      <w:pPr>
        <w:pStyle w:val="NoSpacing"/>
        <w:rPr>
          <w:rFonts w:ascii="Arial" w:hAnsi="Arial" w:cs="Arial"/>
          <w:sz w:val="24"/>
          <w:szCs w:val="24"/>
          <w:lang w:eastAsia="en-GB"/>
        </w:rPr>
      </w:pPr>
    </w:p>
    <w:p w14:paraId="64A00B8D" w14:textId="072DA627" w:rsidR="00D30043" w:rsidRPr="0050681B" w:rsidRDefault="000B0A64" w:rsidP="0050681B">
      <w:pPr>
        <w:pStyle w:val="NoSpacing"/>
        <w:rPr>
          <w:rFonts w:ascii="Arial" w:hAnsi="Arial" w:cs="Arial"/>
          <w:color w:val="333333"/>
          <w:sz w:val="24"/>
          <w:szCs w:val="24"/>
        </w:rPr>
      </w:pPr>
      <w:r w:rsidRPr="0050681B">
        <w:rPr>
          <w:rFonts w:ascii="Arial" w:hAnsi="Arial" w:cs="Arial"/>
          <w:sz w:val="24"/>
          <w:szCs w:val="24"/>
          <w:lang w:eastAsia="en-GB"/>
        </w:rPr>
        <w:t>I</w:t>
      </w:r>
      <w:r w:rsidR="00AB5B13" w:rsidRPr="0050681B">
        <w:rPr>
          <w:rFonts w:ascii="Arial" w:hAnsi="Arial" w:cs="Arial"/>
          <w:sz w:val="24"/>
          <w:szCs w:val="24"/>
          <w:lang w:eastAsia="en-GB"/>
        </w:rPr>
        <w:t>nformation sharing agreements are in place to support and facilitate the process of information sharing</w:t>
      </w:r>
      <w:r w:rsidRPr="0050681B">
        <w:rPr>
          <w:rFonts w:ascii="Arial" w:hAnsi="Arial" w:cs="Arial"/>
          <w:sz w:val="24"/>
          <w:szCs w:val="24"/>
          <w:lang w:eastAsia="en-GB"/>
        </w:rPr>
        <w:t xml:space="preserve"> and t</w:t>
      </w:r>
      <w:r w:rsidR="00D30043" w:rsidRPr="0050681B">
        <w:rPr>
          <w:rFonts w:ascii="Arial" w:hAnsi="Arial" w:cs="Arial"/>
          <w:sz w:val="24"/>
          <w:szCs w:val="24"/>
          <w:lang w:eastAsia="en-GB"/>
        </w:rPr>
        <w:t>his</w:t>
      </w:r>
      <w:r w:rsidR="00324991">
        <w:rPr>
          <w:rFonts w:ascii="Arial" w:hAnsi="Arial" w:cs="Arial"/>
          <w:sz w:val="24"/>
          <w:szCs w:val="24"/>
          <w:lang w:eastAsia="en-GB"/>
        </w:rPr>
        <w:t xml:space="preserve"> </w:t>
      </w:r>
      <w:r w:rsidR="003A7427" w:rsidRPr="0050681B">
        <w:rPr>
          <w:rFonts w:ascii="Arial" w:hAnsi="Arial" w:cs="Arial"/>
          <w:sz w:val="24"/>
          <w:szCs w:val="24"/>
          <w:lang w:eastAsia="en-GB"/>
        </w:rPr>
        <w:t>EqIAA</w:t>
      </w:r>
      <w:r w:rsidR="00D30043" w:rsidRPr="0050681B">
        <w:rPr>
          <w:rFonts w:ascii="Arial" w:hAnsi="Arial" w:cs="Arial"/>
          <w:sz w:val="24"/>
          <w:szCs w:val="24"/>
          <w:lang w:eastAsia="en-GB"/>
        </w:rPr>
        <w:t xml:space="preserve"> </w:t>
      </w:r>
      <w:r w:rsidRPr="0050681B">
        <w:rPr>
          <w:rFonts w:ascii="Arial" w:hAnsi="Arial" w:cs="Arial"/>
          <w:sz w:val="24"/>
          <w:szCs w:val="24"/>
          <w:lang w:eastAsia="en-GB"/>
        </w:rPr>
        <w:t xml:space="preserve">has </w:t>
      </w:r>
      <w:r w:rsidR="00D30043" w:rsidRPr="0050681B">
        <w:rPr>
          <w:rFonts w:ascii="Arial" w:hAnsi="Arial" w:cs="Arial"/>
          <w:sz w:val="24"/>
          <w:szCs w:val="24"/>
          <w:lang w:eastAsia="en-GB"/>
        </w:rPr>
        <w:t>consider</w:t>
      </w:r>
      <w:r w:rsidRPr="0050681B">
        <w:rPr>
          <w:rFonts w:ascii="Arial" w:hAnsi="Arial" w:cs="Arial"/>
          <w:sz w:val="24"/>
          <w:szCs w:val="24"/>
          <w:lang w:eastAsia="en-GB"/>
        </w:rPr>
        <w:t>ed</w:t>
      </w:r>
      <w:r w:rsidR="00D30043" w:rsidRPr="0050681B">
        <w:rPr>
          <w:rFonts w:ascii="Arial" w:hAnsi="Arial" w:cs="Arial"/>
          <w:sz w:val="24"/>
          <w:szCs w:val="24"/>
          <w:lang w:eastAsia="en-GB"/>
        </w:rPr>
        <w:t xml:space="preserve"> the impact of general and targeted surveillance on members of the public from the protected groups.</w:t>
      </w:r>
      <w:r w:rsidR="00190997" w:rsidRPr="0050681B">
        <w:rPr>
          <w:rFonts w:ascii="Arial" w:hAnsi="Arial" w:cs="Arial"/>
          <w:sz w:val="24"/>
          <w:szCs w:val="24"/>
          <w:lang w:eastAsia="en-GB"/>
        </w:rPr>
        <w:t xml:space="preserve"> </w:t>
      </w:r>
      <w:r w:rsidR="00190997" w:rsidRPr="0050681B">
        <w:rPr>
          <w:rFonts w:ascii="Arial" w:hAnsi="Arial" w:cs="Arial"/>
          <w:color w:val="333333"/>
          <w:sz w:val="24"/>
          <w:szCs w:val="24"/>
        </w:rPr>
        <w:t xml:space="preserve">South Gloucestershire Council ensure that their covert surveillance and monitoring complies with RIPA </w:t>
      </w:r>
      <w:r w:rsidR="003A7427" w:rsidRPr="0050681B">
        <w:rPr>
          <w:rFonts w:ascii="Arial" w:hAnsi="Arial" w:cs="Arial"/>
          <w:color w:val="333333"/>
          <w:sz w:val="24"/>
          <w:szCs w:val="24"/>
        </w:rPr>
        <w:t xml:space="preserve">(Regulation of Investigatory Powers Act) </w:t>
      </w:r>
      <w:r w:rsidR="00190997" w:rsidRPr="0050681B">
        <w:rPr>
          <w:rFonts w:ascii="Arial" w:hAnsi="Arial" w:cs="Arial"/>
          <w:color w:val="333333"/>
          <w:sz w:val="24"/>
          <w:szCs w:val="24"/>
        </w:rPr>
        <w:t>and human rights legislation. Up to date policies and procedures are in place to ensure the necessary RIPA applications are completed correctly and within the guidance of the law.</w:t>
      </w:r>
    </w:p>
    <w:p w14:paraId="563D0B5E" w14:textId="77777777" w:rsidR="00190997" w:rsidRPr="0050681B" w:rsidRDefault="00190997" w:rsidP="0050681B">
      <w:pPr>
        <w:pStyle w:val="NoSpacing"/>
        <w:rPr>
          <w:rFonts w:ascii="Arial" w:hAnsi="Arial" w:cs="Arial"/>
          <w:sz w:val="24"/>
          <w:szCs w:val="24"/>
        </w:rPr>
      </w:pPr>
    </w:p>
    <w:p w14:paraId="1C672C86" w14:textId="77777777" w:rsidR="00C542E5" w:rsidRDefault="00C542E5">
      <w:pPr>
        <w:spacing w:after="0" w:line="240" w:lineRule="auto"/>
        <w:rPr>
          <w:rFonts w:ascii="Arial" w:hAnsi="Arial" w:cs="Arial"/>
          <w:b/>
          <w:bCs/>
          <w:sz w:val="24"/>
          <w:szCs w:val="24"/>
        </w:rPr>
      </w:pPr>
      <w:r>
        <w:rPr>
          <w:rFonts w:ascii="Arial" w:hAnsi="Arial" w:cs="Arial"/>
          <w:b/>
          <w:bCs/>
          <w:sz w:val="24"/>
          <w:szCs w:val="24"/>
        </w:rPr>
        <w:br w:type="page"/>
      </w:r>
    </w:p>
    <w:p w14:paraId="6AE81E2D" w14:textId="5190669D" w:rsidR="00D30043" w:rsidRPr="00202C9C" w:rsidRDefault="00C542E5" w:rsidP="00202C9C">
      <w:pPr>
        <w:pStyle w:val="NoSpacing"/>
        <w:rPr>
          <w:rFonts w:ascii="Arial" w:hAnsi="Arial" w:cs="Arial"/>
          <w:b/>
          <w:sz w:val="24"/>
          <w:szCs w:val="24"/>
        </w:rPr>
      </w:pPr>
      <w:r w:rsidRPr="00202C9C">
        <w:rPr>
          <w:rFonts w:ascii="Arial" w:hAnsi="Arial" w:cs="Arial"/>
          <w:b/>
          <w:sz w:val="24"/>
          <w:szCs w:val="24"/>
        </w:rPr>
        <w:lastRenderedPageBreak/>
        <w:t>SECTION 2 – RESEARCH &amp; CONSULTATION</w:t>
      </w:r>
    </w:p>
    <w:p w14:paraId="52215E0E" w14:textId="77777777" w:rsidR="00D4023D" w:rsidRPr="00202C9C" w:rsidRDefault="00D4023D" w:rsidP="00202C9C">
      <w:pPr>
        <w:pStyle w:val="NoSpacing"/>
        <w:rPr>
          <w:rFonts w:ascii="Arial" w:hAnsi="Arial" w:cs="Arial"/>
          <w:sz w:val="24"/>
          <w:szCs w:val="24"/>
        </w:rPr>
      </w:pPr>
    </w:p>
    <w:p w14:paraId="0A5F9C85" w14:textId="77777777" w:rsidR="00C542E5" w:rsidRDefault="00C542E5" w:rsidP="00202C9C">
      <w:pPr>
        <w:pStyle w:val="NoSpacing"/>
        <w:rPr>
          <w:rFonts w:ascii="Arial" w:hAnsi="Arial" w:cs="Arial"/>
          <w:sz w:val="24"/>
          <w:szCs w:val="24"/>
        </w:rPr>
      </w:pPr>
    </w:p>
    <w:p w14:paraId="42E4AA60" w14:textId="76926642" w:rsidR="0091251D" w:rsidRPr="00202C9C" w:rsidRDefault="0091251D" w:rsidP="00202C9C">
      <w:pPr>
        <w:pStyle w:val="NoSpacing"/>
        <w:rPr>
          <w:rFonts w:ascii="Arial" w:hAnsi="Arial" w:cs="Arial"/>
          <w:sz w:val="24"/>
          <w:szCs w:val="24"/>
        </w:rPr>
      </w:pPr>
      <w:r w:rsidRPr="00202C9C">
        <w:rPr>
          <w:rFonts w:ascii="Arial" w:hAnsi="Arial" w:cs="Arial"/>
          <w:sz w:val="24"/>
          <w:szCs w:val="24"/>
        </w:rPr>
        <w:t xml:space="preserve">Regular reviews of CCTV are undertaken including protocols, procedures and </w:t>
      </w:r>
      <w:r w:rsidR="00507451" w:rsidRPr="00202C9C">
        <w:rPr>
          <w:rFonts w:ascii="Arial" w:hAnsi="Arial" w:cs="Arial"/>
          <w:sz w:val="24"/>
          <w:szCs w:val="24"/>
        </w:rPr>
        <w:t xml:space="preserve">information </w:t>
      </w:r>
      <w:r w:rsidRPr="00202C9C">
        <w:rPr>
          <w:rFonts w:ascii="Arial" w:hAnsi="Arial" w:cs="Arial"/>
          <w:sz w:val="24"/>
          <w:szCs w:val="24"/>
        </w:rPr>
        <w:t>sharing agreements to ensure the council remain fully compliant.</w:t>
      </w:r>
      <w:r w:rsidR="003A7427" w:rsidRPr="00202C9C">
        <w:rPr>
          <w:rFonts w:ascii="Arial" w:hAnsi="Arial" w:cs="Arial"/>
          <w:sz w:val="24"/>
          <w:szCs w:val="24"/>
        </w:rPr>
        <w:t xml:space="preserve">  As a result of these, no issues relating to equalities have </w:t>
      </w:r>
      <w:r w:rsidR="00C542E5" w:rsidRPr="00202C9C">
        <w:rPr>
          <w:rFonts w:ascii="Arial" w:hAnsi="Arial" w:cs="Arial"/>
          <w:sz w:val="24"/>
          <w:szCs w:val="24"/>
        </w:rPr>
        <w:t>been identified as areas for concern.</w:t>
      </w:r>
    </w:p>
    <w:p w14:paraId="11045DE8" w14:textId="77777777" w:rsidR="00C542E5" w:rsidRDefault="00C542E5" w:rsidP="00202C9C">
      <w:pPr>
        <w:pStyle w:val="NoSpacing"/>
        <w:rPr>
          <w:rFonts w:ascii="Arial" w:hAnsi="Arial" w:cs="Arial"/>
          <w:sz w:val="24"/>
          <w:szCs w:val="24"/>
        </w:rPr>
      </w:pPr>
    </w:p>
    <w:p w14:paraId="75FB3449" w14:textId="02DE72C0" w:rsidR="00D4023D" w:rsidRPr="00202C9C" w:rsidRDefault="006B1D95" w:rsidP="00202C9C">
      <w:pPr>
        <w:pStyle w:val="NoSpacing"/>
        <w:rPr>
          <w:rFonts w:ascii="Arial" w:hAnsi="Arial" w:cs="Arial"/>
          <w:sz w:val="24"/>
          <w:szCs w:val="24"/>
        </w:rPr>
      </w:pPr>
      <w:r w:rsidRPr="00202C9C">
        <w:rPr>
          <w:rFonts w:ascii="Arial" w:hAnsi="Arial" w:cs="Arial"/>
          <w:sz w:val="24"/>
          <w:szCs w:val="24"/>
        </w:rPr>
        <w:t>C</w:t>
      </w:r>
      <w:r w:rsidR="00D4023D" w:rsidRPr="00202C9C">
        <w:rPr>
          <w:rFonts w:ascii="Arial" w:hAnsi="Arial" w:cs="Arial"/>
          <w:sz w:val="24"/>
          <w:szCs w:val="24"/>
        </w:rPr>
        <w:t xml:space="preserve">ommon </w:t>
      </w:r>
      <w:r w:rsidRPr="00202C9C">
        <w:rPr>
          <w:rFonts w:ascii="Arial" w:hAnsi="Arial" w:cs="Arial"/>
          <w:sz w:val="24"/>
          <w:szCs w:val="24"/>
        </w:rPr>
        <w:t>M</w:t>
      </w:r>
      <w:r w:rsidR="00D4023D" w:rsidRPr="00202C9C">
        <w:rPr>
          <w:rFonts w:ascii="Arial" w:hAnsi="Arial" w:cs="Arial"/>
          <w:sz w:val="24"/>
          <w:szCs w:val="24"/>
        </w:rPr>
        <w:t xml:space="preserve">inimum </w:t>
      </w:r>
      <w:r w:rsidRPr="00202C9C">
        <w:rPr>
          <w:rFonts w:ascii="Arial" w:hAnsi="Arial" w:cs="Arial"/>
          <w:sz w:val="24"/>
          <w:szCs w:val="24"/>
        </w:rPr>
        <w:t>S</w:t>
      </w:r>
      <w:r w:rsidR="00D4023D" w:rsidRPr="00202C9C">
        <w:rPr>
          <w:rFonts w:ascii="Arial" w:hAnsi="Arial" w:cs="Arial"/>
          <w:sz w:val="24"/>
          <w:szCs w:val="24"/>
        </w:rPr>
        <w:t xml:space="preserve">tandards </w:t>
      </w:r>
      <w:r w:rsidR="00D7351D" w:rsidRPr="00202C9C">
        <w:rPr>
          <w:rFonts w:ascii="Arial" w:hAnsi="Arial" w:cs="Arial"/>
          <w:sz w:val="24"/>
          <w:szCs w:val="24"/>
        </w:rPr>
        <w:t>are</w:t>
      </w:r>
      <w:r w:rsidR="00D4023D" w:rsidRPr="00202C9C">
        <w:rPr>
          <w:rFonts w:ascii="Arial" w:hAnsi="Arial" w:cs="Arial"/>
          <w:sz w:val="24"/>
          <w:szCs w:val="24"/>
        </w:rPr>
        <w:t xml:space="preserve"> </w:t>
      </w:r>
      <w:r w:rsidR="00507451" w:rsidRPr="00202C9C">
        <w:rPr>
          <w:rFonts w:ascii="Arial" w:hAnsi="Arial" w:cs="Arial"/>
          <w:sz w:val="24"/>
          <w:szCs w:val="24"/>
        </w:rPr>
        <w:t xml:space="preserve">agreed and </w:t>
      </w:r>
      <w:r w:rsidR="00D4023D" w:rsidRPr="00202C9C">
        <w:rPr>
          <w:rFonts w:ascii="Arial" w:hAnsi="Arial" w:cs="Arial"/>
          <w:sz w:val="24"/>
          <w:szCs w:val="24"/>
        </w:rPr>
        <w:t>implemented for all CCTV equipment and an annual review is undertaken to identify</w:t>
      </w:r>
      <w:r w:rsidR="0091251D" w:rsidRPr="00202C9C">
        <w:rPr>
          <w:rFonts w:ascii="Arial" w:hAnsi="Arial" w:cs="Arial"/>
          <w:sz w:val="24"/>
          <w:szCs w:val="24"/>
        </w:rPr>
        <w:t xml:space="preserve"> and action any changes to the system</w:t>
      </w:r>
      <w:r w:rsidR="00507451" w:rsidRPr="00202C9C">
        <w:rPr>
          <w:rFonts w:ascii="Arial" w:hAnsi="Arial" w:cs="Arial"/>
          <w:sz w:val="24"/>
          <w:szCs w:val="24"/>
        </w:rPr>
        <w:t xml:space="preserve">, </w:t>
      </w:r>
      <w:r w:rsidR="00D7351D" w:rsidRPr="00202C9C">
        <w:rPr>
          <w:rFonts w:ascii="Arial" w:hAnsi="Arial" w:cs="Arial"/>
          <w:sz w:val="24"/>
          <w:szCs w:val="24"/>
        </w:rPr>
        <w:t xml:space="preserve">this includes </w:t>
      </w:r>
      <w:r w:rsidR="00507451" w:rsidRPr="00202C9C">
        <w:rPr>
          <w:rFonts w:ascii="Arial" w:hAnsi="Arial" w:cs="Arial"/>
          <w:sz w:val="24"/>
          <w:szCs w:val="24"/>
        </w:rPr>
        <w:t>reviewing the justification for each camera, in each locality to ensure the</w:t>
      </w:r>
      <w:r w:rsidR="00D7351D" w:rsidRPr="00202C9C">
        <w:rPr>
          <w:rFonts w:ascii="Arial" w:hAnsi="Arial" w:cs="Arial"/>
          <w:sz w:val="24"/>
          <w:szCs w:val="24"/>
        </w:rPr>
        <w:t>y</w:t>
      </w:r>
      <w:r w:rsidR="00507451" w:rsidRPr="00202C9C">
        <w:rPr>
          <w:rFonts w:ascii="Arial" w:hAnsi="Arial" w:cs="Arial"/>
          <w:sz w:val="24"/>
          <w:szCs w:val="24"/>
        </w:rPr>
        <w:t xml:space="preserve"> are still necessary and proportionate; and do</w:t>
      </w:r>
      <w:r w:rsidR="003A7427" w:rsidRPr="00202C9C">
        <w:rPr>
          <w:rFonts w:ascii="Arial" w:hAnsi="Arial" w:cs="Arial"/>
          <w:sz w:val="24"/>
          <w:szCs w:val="24"/>
        </w:rPr>
        <w:t xml:space="preserve"> not</w:t>
      </w:r>
      <w:r w:rsidR="00507451" w:rsidRPr="00202C9C">
        <w:rPr>
          <w:rFonts w:ascii="Arial" w:hAnsi="Arial" w:cs="Arial"/>
          <w:sz w:val="24"/>
          <w:szCs w:val="24"/>
        </w:rPr>
        <w:t xml:space="preserve"> have an adverse or negative impact on any community or individual – for example all site inspections and reviews consider the risk of any collateral </w:t>
      </w:r>
      <w:r w:rsidRPr="00202C9C">
        <w:rPr>
          <w:rFonts w:ascii="Arial" w:hAnsi="Arial" w:cs="Arial"/>
          <w:sz w:val="24"/>
          <w:szCs w:val="24"/>
        </w:rPr>
        <w:t>intrusion</w:t>
      </w:r>
      <w:r w:rsidR="0091251D" w:rsidRPr="00202C9C">
        <w:rPr>
          <w:rFonts w:ascii="Arial" w:hAnsi="Arial" w:cs="Arial"/>
          <w:sz w:val="24"/>
          <w:szCs w:val="24"/>
        </w:rPr>
        <w:t>.</w:t>
      </w:r>
    </w:p>
    <w:p w14:paraId="6F933A9C" w14:textId="77777777" w:rsidR="00C542E5" w:rsidRDefault="00C542E5" w:rsidP="00202C9C">
      <w:pPr>
        <w:pStyle w:val="NoSpacing"/>
        <w:rPr>
          <w:rFonts w:ascii="Arial" w:hAnsi="Arial" w:cs="Arial"/>
          <w:sz w:val="24"/>
          <w:szCs w:val="24"/>
        </w:rPr>
      </w:pPr>
    </w:p>
    <w:p w14:paraId="3CDB097E" w14:textId="67CF14D6" w:rsidR="00E92045" w:rsidRPr="00202C9C" w:rsidRDefault="0091251D" w:rsidP="00202C9C">
      <w:pPr>
        <w:pStyle w:val="NoSpacing"/>
        <w:rPr>
          <w:rFonts w:ascii="Arial" w:hAnsi="Arial" w:cs="Arial"/>
          <w:sz w:val="24"/>
          <w:szCs w:val="24"/>
        </w:rPr>
      </w:pPr>
      <w:r w:rsidRPr="00202C9C">
        <w:rPr>
          <w:rFonts w:ascii="Arial" w:hAnsi="Arial" w:cs="Arial"/>
          <w:sz w:val="24"/>
          <w:szCs w:val="24"/>
        </w:rPr>
        <w:t xml:space="preserve">Prior to the implementation of </w:t>
      </w:r>
      <w:r w:rsidR="004F3A5B" w:rsidRPr="00202C9C">
        <w:rPr>
          <w:rFonts w:ascii="Arial" w:hAnsi="Arial" w:cs="Arial"/>
          <w:sz w:val="24"/>
          <w:szCs w:val="24"/>
        </w:rPr>
        <w:t xml:space="preserve">any overt </w:t>
      </w:r>
      <w:r w:rsidRPr="00202C9C">
        <w:rPr>
          <w:rFonts w:ascii="Arial" w:hAnsi="Arial" w:cs="Arial"/>
          <w:sz w:val="24"/>
          <w:szCs w:val="24"/>
        </w:rPr>
        <w:t xml:space="preserve">deployable CCTV a consultation process is carried out </w:t>
      </w:r>
      <w:r w:rsidR="00507451" w:rsidRPr="00202C9C">
        <w:rPr>
          <w:rFonts w:ascii="Arial" w:hAnsi="Arial" w:cs="Arial"/>
          <w:sz w:val="24"/>
          <w:szCs w:val="24"/>
        </w:rPr>
        <w:t>with</w:t>
      </w:r>
      <w:r w:rsidRPr="00202C9C">
        <w:rPr>
          <w:rFonts w:ascii="Arial" w:hAnsi="Arial" w:cs="Arial"/>
          <w:sz w:val="24"/>
          <w:szCs w:val="24"/>
        </w:rPr>
        <w:t xml:space="preserve"> all residents who live within close pr</w:t>
      </w:r>
      <w:r w:rsidR="004F3A5B" w:rsidRPr="00202C9C">
        <w:rPr>
          <w:rFonts w:ascii="Arial" w:hAnsi="Arial" w:cs="Arial"/>
          <w:sz w:val="24"/>
          <w:szCs w:val="24"/>
        </w:rPr>
        <w:t>oximity to the cameras location</w:t>
      </w:r>
      <w:r w:rsidR="00D7351D" w:rsidRPr="00202C9C">
        <w:rPr>
          <w:rFonts w:ascii="Arial" w:hAnsi="Arial" w:cs="Arial"/>
          <w:sz w:val="24"/>
          <w:szCs w:val="24"/>
        </w:rPr>
        <w:t>; and residents are informed, as a matter of course, when the camera is removed.</w:t>
      </w:r>
    </w:p>
    <w:p w14:paraId="7F093E41" w14:textId="77777777" w:rsidR="00D30043" w:rsidRPr="00202C9C" w:rsidRDefault="00D30043">
      <w:pPr>
        <w:pStyle w:val="NoSpacing"/>
        <w:rPr>
          <w:rFonts w:ascii="Arial" w:hAnsi="Arial" w:cs="Arial"/>
          <w:sz w:val="24"/>
          <w:szCs w:val="24"/>
          <w:lang w:eastAsia="en-GB"/>
        </w:rPr>
      </w:pPr>
    </w:p>
    <w:p w14:paraId="7E3C6EC0" w14:textId="77777777" w:rsidR="00C542E5" w:rsidRPr="00202C9C" w:rsidRDefault="00C542E5" w:rsidP="00202C9C">
      <w:pPr>
        <w:pStyle w:val="NoSpacing"/>
        <w:rPr>
          <w:rFonts w:ascii="Arial" w:hAnsi="Arial" w:cs="Arial"/>
          <w:sz w:val="24"/>
          <w:szCs w:val="24"/>
          <w:lang w:eastAsia="en-GB"/>
        </w:rPr>
      </w:pPr>
    </w:p>
    <w:p w14:paraId="20A64CA6" w14:textId="6F4BBEB5" w:rsidR="00D30043" w:rsidRPr="00202C9C" w:rsidRDefault="00C542E5" w:rsidP="00202C9C">
      <w:pPr>
        <w:pStyle w:val="NoSpacing"/>
        <w:rPr>
          <w:rFonts w:ascii="Arial" w:hAnsi="Arial" w:cs="Arial"/>
          <w:b/>
          <w:sz w:val="24"/>
          <w:szCs w:val="24"/>
          <w:lang w:eastAsia="en-GB"/>
        </w:rPr>
      </w:pPr>
      <w:r w:rsidRPr="00202C9C">
        <w:rPr>
          <w:rFonts w:ascii="Arial" w:hAnsi="Arial" w:cs="Arial"/>
          <w:b/>
          <w:sz w:val="24"/>
          <w:szCs w:val="24"/>
          <w:lang w:eastAsia="en-GB"/>
        </w:rPr>
        <w:t>SECTION 3 - IDENTIFICATION AND ANALYSIS OF EQUALITIES ISSUES AND IMPACTS</w:t>
      </w:r>
    </w:p>
    <w:p w14:paraId="778C087D" w14:textId="77777777" w:rsidR="00C542E5" w:rsidRDefault="00C542E5">
      <w:pPr>
        <w:pStyle w:val="NoSpacing"/>
        <w:rPr>
          <w:rFonts w:ascii="Arial" w:hAnsi="Arial" w:cs="Arial"/>
          <w:sz w:val="24"/>
          <w:szCs w:val="24"/>
          <w:lang w:eastAsia="en-GB"/>
        </w:rPr>
      </w:pPr>
    </w:p>
    <w:p w14:paraId="44624114" w14:textId="2D7592EC" w:rsidR="006856F0" w:rsidRPr="00202C9C" w:rsidRDefault="006856F0">
      <w:pPr>
        <w:pStyle w:val="NoSpacing"/>
        <w:rPr>
          <w:rFonts w:ascii="Arial" w:hAnsi="Arial" w:cs="Arial"/>
          <w:sz w:val="24"/>
          <w:szCs w:val="24"/>
          <w:lang w:eastAsia="en-GB"/>
        </w:rPr>
      </w:pPr>
      <w:r w:rsidRPr="00202C9C">
        <w:rPr>
          <w:rFonts w:ascii="Arial" w:hAnsi="Arial" w:cs="Arial"/>
          <w:sz w:val="24"/>
          <w:szCs w:val="24"/>
          <w:lang w:eastAsia="en-GB"/>
        </w:rPr>
        <w:t xml:space="preserve">CCTV has the ability to have a positive impact across all the equality groups as </w:t>
      </w:r>
      <w:r w:rsidR="00DE6EA0" w:rsidRPr="00202C9C">
        <w:rPr>
          <w:rFonts w:ascii="Arial" w:hAnsi="Arial" w:cs="Arial"/>
          <w:sz w:val="24"/>
          <w:szCs w:val="24"/>
          <w:lang w:eastAsia="en-GB"/>
        </w:rPr>
        <w:t>its</w:t>
      </w:r>
      <w:r w:rsidRPr="00202C9C">
        <w:rPr>
          <w:rFonts w:ascii="Arial" w:hAnsi="Arial" w:cs="Arial"/>
          <w:sz w:val="24"/>
          <w:szCs w:val="24"/>
          <w:lang w:eastAsia="en-GB"/>
        </w:rPr>
        <w:t xml:space="preserve"> main purpose is to prevent and reduce crime; and reduce the fear of crime for anyone living, working and visiting South Gloucestershire.  </w:t>
      </w:r>
    </w:p>
    <w:p w14:paraId="0ACA6FD3" w14:textId="77777777" w:rsidR="00C542E5" w:rsidRPr="00202C9C" w:rsidRDefault="00C542E5">
      <w:pPr>
        <w:pStyle w:val="NoSpacing"/>
        <w:rPr>
          <w:rFonts w:ascii="Arial" w:hAnsi="Arial" w:cs="Arial"/>
          <w:sz w:val="24"/>
          <w:szCs w:val="24"/>
          <w:lang w:eastAsia="en-GB"/>
        </w:rPr>
      </w:pPr>
    </w:p>
    <w:p w14:paraId="03B4E0C9" w14:textId="11A4E7FE" w:rsidR="006856F0" w:rsidRPr="00202C9C" w:rsidRDefault="006856F0">
      <w:pPr>
        <w:pStyle w:val="NoSpacing"/>
        <w:rPr>
          <w:rFonts w:ascii="Arial" w:hAnsi="Arial" w:cs="Arial"/>
          <w:sz w:val="24"/>
          <w:szCs w:val="24"/>
          <w:lang w:eastAsia="en-GB"/>
        </w:rPr>
      </w:pPr>
      <w:r w:rsidRPr="00202C9C">
        <w:rPr>
          <w:rFonts w:ascii="Arial" w:hAnsi="Arial" w:cs="Arial"/>
          <w:sz w:val="24"/>
          <w:szCs w:val="24"/>
          <w:lang w:eastAsia="en-GB"/>
        </w:rPr>
        <w:t xml:space="preserve">The Council has invested significantly in ensuring the CCTV community safety infrastructure </w:t>
      </w:r>
      <w:r w:rsidR="007E08D2" w:rsidRPr="00202C9C">
        <w:rPr>
          <w:rFonts w:ascii="Arial" w:hAnsi="Arial" w:cs="Arial"/>
          <w:sz w:val="24"/>
          <w:szCs w:val="24"/>
          <w:lang w:eastAsia="en-GB"/>
        </w:rPr>
        <w:t xml:space="preserve">is maintained, and </w:t>
      </w:r>
      <w:r w:rsidRPr="00202C9C">
        <w:rPr>
          <w:rFonts w:ascii="Arial" w:hAnsi="Arial" w:cs="Arial"/>
          <w:sz w:val="24"/>
          <w:szCs w:val="24"/>
          <w:lang w:eastAsia="en-GB"/>
        </w:rPr>
        <w:t>enhanced, including the more recent move to upgrade town centre CCTV from analogue to digital.  A rolling programme of work to ensure systems are kept up to date with changes in technology; and are operational at all times will help to ensure there is no adverse or negative impact on any individual or community.</w:t>
      </w:r>
    </w:p>
    <w:p w14:paraId="5F8657D6" w14:textId="77777777" w:rsidR="007E08D2" w:rsidRDefault="007E08D2">
      <w:pPr>
        <w:pStyle w:val="NoSpacing"/>
        <w:rPr>
          <w:rFonts w:ascii="Arial" w:hAnsi="Arial" w:cs="Arial"/>
          <w:sz w:val="24"/>
          <w:szCs w:val="24"/>
          <w:lang w:eastAsia="en-GB"/>
        </w:rPr>
      </w:pPr>
    </w:p>
    <w:p w14:paraId="18404DF4" w14:textId="1C88CDFC" w:rsidR="00444882" w:rsidRPr="00202C9C" w:rsidRDefault="00444882">
      <w:pPr>
        <w:pStyle w:val="NoSpacing"/>
        <w:rPr>
          <w:rFonts w:ascii="Arial" w:hAnsi="Arial" w:cs="Arial"/>
          <w:sz w:val="24"/>
          <w:szCs w:val="24"/>
          <w:lang w:eastAsia="en-GB"/>
        </w:rPr>
      </w:pPr>
      <w:r>
        <w:rPr>
          <w:rFonts w:ascii="Arial" w:hAnsi="Arial" w:cs="Arial"/>
          <w:sz w:val="24"/>
          <w:szCs w:val="24"/>
          <w:lang w:eastAsia="en-GB"/>
        </w:rPr>
        <w:t>To date, 23 new IP CCTV cameras have been installed along the South Gloucestershire Metrobus route</w:t>
      </w:r>
      <w:r w:rsidR="00A54F20">
        <w:rPr>
          <w:rFonts w:ascii="Arial" w:hAnsi="Arial" w:cs="Arial"/>
          <w:sz w:val="24"/>
          <w:szCs w:val="24"/>
          <w:lang w:eastAsia="en-GB"/>
        </w:rPr>
        <w:t>. In addition, a further 15 CCTV cameras in Kingswood and 6 CCTV cameras in Chipping Sodbury have been upgraded from analogue to IP.</w:t>
      </w:r>
    </w:p>
    <w:p w14:paraId="78B71B3A" w14:textId="77777777" w:rsidR="006856F0" w:rsidRPr="00202C9C" w:rsidRDefault="006856F0">
      <w:pPr>
        <w:pStyle w:val="NoSpacing"/>
        <w:rPr>
          <w:rFonts w:ascii="Arial" w:hAnsi="Arial" w:cs="Arial"/>
          <w:sz w:val="24"/>
          <w:szCs w:val="24"/>
          <w:lang w:eastAsia="en-GB"/>
        </w:rPr>
      </w:pPr>
    </w:p>
    <w:p w14:paraId="18EC6F29" w14:textId="77777777" w:rsidR="00D30043" w:rsidRPr="00202C9C" w:rsidRDefault="00D30043">
      <w:pPr>
        <w:pStyle w:val="NoSpacing"/>
        <w:rPr>
          <w:rFonts w:ascii="Arial" w:hAnsi="Arial" w:cs="Arial"/>
          <w:sz w:val="24"/>
          <w:szCs w:val="24"/>
          <w:lang w:eastAsia="en-GB"/>
        </w:rPr>
      </w:pPr>
    </w:p>
    <w:p w14:paraId="00A5BC97" w14:textId="77777777" w:rsidR="00C542E5" w:rsidRDefault="00C542E5">
      <w:pPr>
        <w:spacing w:after="0" w:line="240" w:lineRule="auto"/>
        <w:rPr>
          <w:rFonts w:ascii="Arial" w:hAnsi="Arial" w:cs="Arial"/>
          <w:b/>
          <w:bCs/>
          <w:sz w:val="24"/>
          <w:szCs w:val="24"/>
          <w:lang w:eastAsia="en-GB"/>
        </w:rPr>
      </w:pPr>
      <w:r>
        <w:rPr>
          <w:rFonts w:ascii="Arial" w:hAnsi="Arial" w:cs="Arial"/>
          <w:b/>
          <w:bCs/>
          <w:sz w:val="24"/>
          <w:szCs w:val="24"/>
          <w:lang w:eastAsia="en-GB"/>
        </w:rPr>
        <w:br w:type="page"/>
      </w:r>
    </w:p>
    <w:p w14:paraId="41712A79" w14:textId="1825E3ED" w:rsidR="00D30043" w:rsidRPr="00202C9C" w:rsidRDefault="00C542E5" w:rsidP="00202C9C">
      <w:pPr>
        <w:pStyle w:val="NoSpacing"/>
        <w:rPr>
          <w:rFonts w:ascii="Arial" w:hAnsi="Arial" w:cs="Arial"/>
          <w:b/>
          <w:bCs/>
          <w:sz w:val="24"/>
          <w:szCs w:val="24"/>
          <w:lang w:eastAsia="en-GB"/>
        </w:rPr>
      </w:pPr>
      <w:r w:rsidRPr="00C542E5">
        <w:rPr>
          <w:rFonts w:ascii="Arial" w:hAnsi="Arial" w:cs="Arial"/>
          <w:b/>
          <w:bCs/>
          <w:sz w:val="24"/>
          <w:szCs w:val="24"/>
          <w:lang w:eastAsia="en-GB"/>
        </w:rPr>
        <w:lastRenderedPageBreak/>
        <w:t>SECTION 4 – EQIAA OUTCOME</w:t>
      </w:r>
    </w:p>
    <w:p w14:paraId="1C42B16E" w14:textId="77777777" w:rsidR="00C542E5" w:rsidRPr="00202C9C" w:rsidRDefault="00C542E5">
      <w:pPr>
        <w:pStyle w:val="NoSpacing"/>
        <w:rPr>
          <w:rFonts w:ascii="Arial" w:hAnsi="Arial" w:cs="Arial"/>
          <w:sz w:val="24"/>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1770"/>
        <w:gridCol w:w="4785"/>
      </w:tblGrid>
      <w:tr w:rsidR="00C542E5" w:rsidRPr="00C82050" w14:paraId="419E9927" w14:textId="77777777" w:rsidTr="004D4D94">
        <w:tc>
          <w:tcPr>
            <w:tcW w:w="3300" w:type="dxa"/>
            <w:shd w:val="clear" w:color="auto" w:fill="FFFF00"/>
          </w:tcPr>
          <w:p w14:paraId="459D8594" w14:textId="77777777" w:rsidR="00C542E5" w:rsidRPr="00C542E5" w:rsidRDefault="00C542E5" w:rsidP="004D4D94">
            <w:pPr>
              <w:pStyle w:val="NoSpacing"/>
              <w:jc w:val="center"/>
              <w:rPr>
                <w:rFonts w:ascii="Arial" w:hAnsi="Arial" w:cs="Arial"/>
                <w:b/>
              </w:rPr>
            </w:pPr>
            <w:r w:rsidRPr="00C542E5">
              <w:rPr>
                <w:rFonts w:ascii="Arial" w:hAnsi="Arial" w:cs="Arial"/>
                <w:b/>
              </w:rPr>
              <w:t>Outcome</w:t>
            </w:r>
          </w:p>
        </w:tc>
        <w:tc>
          <w:tcPr>
            <w:tcW w:w="1770" w:type="dxa"/>
            <w:shd w:val="clear" w:color="auto" w:fill="FFFF00"/>
          </w:tcPr>
          <w:p w14:paraId="471A5695" w14:textId="77777777" w:rsidR="00C542E5" w:rsidRPr="00C542E5" w:rsidRDefault="00C542E5" w:rsidP="004D4D94">
            <w:pPr>
              <w:pStyle w:val="NoSpacing"/>
              <w:jc w:val="center"/>
              <w:rPr>
                <w:rFonts w:ascii="Arial" w:hAnsi="Arial" w:cs="Arial"/>
                <w:b/>
              </w:rPr>
            </w:pPr>
            <w:r w:rsidRPr="00C542E5">
              <w:rPr>
                <w:rFonts w:ascii="Arial" w:hAnsi="Arial" w:cs="Arial"/>
                <w:b/>
              </w:rPr>
              <w:t>Response</w:t>
            </w:r>
          </w:p>
          <w:p w14:paraId="58786779" w14:textId="77777777" w:rsidR="00C542E5" w:rsidRPr="00C542E5" w:rsidRDefault="00C542E5" w:rsidP="004D4D94">
            <w:pPr>
              <w:pStyle w:val="NoSpacing"/>
              <w:jc w:val="center"/>
              <w:rPr>
                <w:rFonts w:ascii="Arial" w:hAnsi="Arial" w:cs="Arial"/>
                <w:b/>
              </w:rPr>
            </w:pPr>
          </w:p>
        </w:tc>
        <w:tc>
          <w:tcPr>
            <w:tcW w:w="4785" w:type="dxa"/>
            <w:shd w:val="clear" w:color="auto" w:fill="FFFF00"/>
          </w:tcPr>
          <w:p w14:paraId="1E266287" w14:textId="77777777" w:rsidR="00C542E5" w:rsidRPr="00BB6E0D" w:rsidRDefault="00C542E5" w:rsidP="004D4D94">
            <w:pPr>
              <w:pStyle w:val="NoSpacing"/>
              <w:jc w:val="center"/>
              <w:rPr>
                <w:rFonts w:ascii="Arial" w:hAnsi="Arial" w:cs="Arial"/>
                <w:b/>
              </w:rPr>
            </w:pPr>
            <w:r w:rsidRPr="00BB6E0D">
              <w:rPr>
                <w:rFonts w:ascii="Arial" w:hAnsi="Arial" w:cs="Arial"/>
                <w:b/>
              </w:rPr>
              <w:t>Reason(s) and Justification</w:t>
            </w:r>
          </w:p>
        </w:tc>
      </w:tr>
      <w:tr w:rsidR="00C542E5" w:rsidRPr="00C82050" w14:paraId="4FBF5320" w14:textId="77777777" w:rsidTr="004D4D94">
        <w:tc>
          <w:tcPr>
            <w:tcW w:w="3300" w:type="dxa"/>
          </w:tcPr>
          <w:p w14:paraId="7C664B46" w14:textId="77777777" w:rsidR="00C542E5" w:rsidRPr="00C542E5" w:rsidRDefault="00C542E5" w:rsidP="004D4D94">
            <w:pPr>
              <w:pStyle w:val="NoSpacing"/>
              <w:rPr>
                <w:rFonts w:ascii="Arial" w:hAnsi="Arial" w:cs="Arial"/>
              </w:rPr>
            </w:pPr>
            <w:r w:rsidRPr="00C542E5">
              <w:rPr>
                <w:rFonts w:ascii="Arial" w:hAnsi="Arial" w:cs="Arial"/>
              </w:rPr>
              <w:t>Outcome 1: No major change required.</w:t>
            </w:r>
          </w:p>
        </w:tc>
        <w:tc>
          <w:tcPr>
            <w:tcW w:w="1770" w:type="dxa"/>
          </w:tcPr>
          <w:p w14:paraId="7B62C206" w14:textId="77777777" w:rsidR="00C542E5" w:rsidRPr="00C542E5" w:rsidRDefault="00C542E5" w:rsidP="004D4D94">
            <w:pPr>
              <w:pStyle w:val="NoSpacing"/>
              <w:jc w:val="center"/>
              <w:rPr>
                <w:rFonts w:ascii="Arial" w:hAnsi="Arial" w:cs="Arial"/>
              </w:rPr>
            </w:pPr>
            <w:r w:rsidRPr="00324991">
              <w:rPr>
                <w:rFonts w:ascii="Arial" w:hAnsi="Arial" w:cs="Arial"/>
              </w:rPr>
              <w:fldChar w:fldCharType="begin">
                <w:ffData>
                  <w:name w:val="Check50"/>
                  <w:enabled/>
                  <w:calcOnExit w:val="0"/>
                  <w:checkBox>
                    <w:sizeAuto/>
                    <w:default w:val="1"/>
                  </w:checkBox>
                </w:ffData>
              </w:fldChar>
            </w:r>
            <w:bookmarkStart w:id="1" w:name="Check50"/>
            <w:r w:rsidRPr="00C542E5">
              <w:rPr>
                <w:rFonts w:ascii="Arial" w:hAnsi="Arial" w:cs="Arial"/>
              </w:rPr>
              <w:instrText xml:space="preserve"> FORMCHECKBOX </w:instrText>
            </w:r>
            <w:r w:rsidR="009A4B9D">
              <w:rPr>
                <w:rFonts w:ascii="Arial" w:hAnsi="Arial" w:cs="Arial"/>
              </w:rPr>
            </w:r>
            <w:r w:rsidR="009A4B9D">
              <w:rPr>
                <w:rFonts w:ascii="Arial" w:hAnsi="Arial" w:cs="Arial"/>
              </w:rPr>
              <w:fldChar w:fldCharType="separate"/>
            </w:r>
            <w:r w:rsidRPr="00324991">
              <w:rPr>
                <w:rFonts w:ascii="Arial" w:hAnsi="Arial" w:cs="Arial"/>
              </w:rPr>
              <w:fldChar w:fldCharType="end"/>
            </w:r>
            <w:bookmarkEnd w:id="1"/>
          </w:p>
          <w:p w14:paraId="16BA5B4A" w14:textId="77777777" w:rsidR="00C542E5" w:rsidRPr="00C542E5" w:rsidRDefault="00C542E5" w:rsidP="004D4D94">
            <w:pPr>
              <w:pStyle w:val="NoSpacing"/>
              <w:jc w:val="center"/>
              <w:rPr>
                <w:rFonts w:ascii="Arial" w:hAnsi="Arial" w:cs="Arial"/>
                <w:i/>
              </w:rPr>
            </w:pPr>
          </w:p>
        </w:tc>
        <w:tc>
          <w:tcPr>
            <w:tcW w:w="4785" w:type="dxa"/>
          </w:tcPr>
          <w:p w14:paraId="0341E06D" w14:textId="1CBFAB69" w:rsidR="00444882" w:rsidRDefault="00C542E5" w:rsidP="00444882">
            <w:pPr>
              <w:numPr>
                <w:ilvl w:val="0"/>
                <w:numId w:val="13"/>
              </w:numPr>
              <w:spacing w:before="100" w:beforeAutospacing="1" w:after="100" w:afterAutospacing="1" w:line="240" w:lineRule="auto"/>
              <w:rPr>
                <w:rFonts w:ascii="Tahoma" w:eastAsia="Times New Roman" w:hAnsi="Tahoma" w:cs="Tahoma"/>
                <w:color w:val="000000"/>
                <w:sz w:val="20"/>
                <w:szCs w:val="20"/>
                <w:lang w:eastAsia="en-GB"/>
              </w:rPr>
            </w:pPr>
            <w:r>
              <w:rPr>
                <w:rFonts w:ascii="Arial" w:hAnsi="Arial" w:cs="Arial"/>
                <w:lang w:eastAsia="en-GB"/>
              </w:rPr>
              <w:t xml:space="preserve">Neither consultation nor ongoing monitoring of equalities related issues in respect of CCTV have given rise to any concerns and additionally confirm the benefits to all </w:t>
            </w:r>
            <w:r w:rsidR="00324991">
              <w:rPr>
                <w:rFonts w:ascii="Arial" w:hAnsi="Arial" w:cs="Arial"/>
                <w:lang w:eastAsia="en-GB"/>
              </w:rPr>
              <w:t>protected</w:t>
            </w:r>
            <w:r>
              <w:rPr>
                <w:rFonts w:ascii="Arial" w:hAnsi="Arial" w:cs="Arial"/>
                <w:lang w:eastAsia="en-GB"/>
              </w:rPr>
              <w:t xml:space="preserve"> characteristic groups as set out in this EqIAA.</w:t>
            </w:r>
            <w:r w:rsidR="00255EC6">
              <w:rPr>
                <w:rFonts w:ascii="Arial" w:hAnsi="Arial" w:cs="Arial"/>
                <w:lang w:eastAsia="en-GB"/>
              </w:rPr>
              <w:t xml:space="preserve"> As a result the continuation of the contract with BCC raises no negative equalities impact and positive impacts that are in place.</w:t>
            </w:r>
            <w:r w:rsidR="00444882">
              <w:rPr>
                <w:rFonts w:ascii="Tahoma" w:eastAsia="Times New Roman" w:hAnsi="Tahoma" w:cs="Tahoma"/>
                <w:color w:val="000000"/>
                <w:sz w:val="20"/>
                <w:szCs w:val="20"/>
              </w:rPr>
              <w:t xml:space="preserve"> </w:t>
            </w:r>
            <w:r w:rsidR="00444882" w:rsidRPr="00444882">
              <w:rPr>
                <w:rFonts w:ascii="Arial" w:eastAsia="Times New Roman" w:hAnsi="Arial" w:cs="Arial"/>
                <w:color w:val="000000"/>
              </w:rPr>
              <w:t>This continues to be the case in the advent of 23 new cameras along the Metrobus route</w:t>
            </w:r>
            <w:r w:rsidR="00444882">
              <w:rPr>
                <w:rFonts w:ascii="Tahoma" w:eastAsia="Times New Roman" w:hAnsi="Tahoma" w:cs="Tahoma"/>
                <w:color w:val="000000"/>
                <w:sz w:val="20"/>
                <w:szCs w:val="20"/>
              </w:rPr>
              <w:t xml:space="preserve">. </w:t>
            </w:r>
          </w:p>
          <w:p w14:paraId="064CEA25" w14:textId="66DFA573" w:rsidR="00C542E5" w:rsidRPr="00C542E5" w:rsidRDefault="00C542E5" w:rsidP="00C542E5">
            <w:pPr>
              <w:pStyle w:val="NoSpacing"/>
              <w:rPr>
                <w:rFonts w:ascii="Arial" w:hAnsi="Arial" w:cs="Arial"/>
              </w:rPr>
            </w:pPr>
          </w:p>
        </w:tc>
      </w:tr>
      <w:tr w:rsidR="00C542E5" w:rsidRPr="00C82050" w14:paraId="2D08B4BB" w14:textId="77777777" w:rsidTr="004D4D94">
        <w:tc>
          <w:tcPr>
            <w:tcW w:w="3300" w:type="dxa"/>
          </w:tcPr>
          <w:p w14:paraId="79E4C99D" w14:textId="77777777" w:rsidR="00C542E5" w:rsidRPr="00C542E5" w:rsidRDefault="00C542E5" w:rsidP="004D4D94">
            <w:pPr>
              <w:pStyle w:val="NoSpacing"/>
              <w:rPr>
                <w:rFonts w:ascii="Arial" w:hAnsi="Arial" w:cs="Arial"/>
              </w:rPr>
            </w:pPr>
            <w:r w:rsidRPr="00C542E5">
              <w:rPr>
                <w:rFonts w:ascii="Arial" w:hAnsi="Arial" w:cs="Arial"/>
              </w:rPr>
              <w:t>Outcome 2: Adjustments to remove barriers or to better promote equality have been identified.</w:t>
            </w:r>
          </w:p>
        </w:tc>
        <w:tc>
          <w:tcPr>
            <w:tcW w:w="1770" w:type="dxa"/>
          </w:tcPr>
          <w:p w14:paraId="591787D1" w14:textId="77777777" w:rsidR="00C542E5" w:rsidRPr="00C542E5" w:rsidRDefault="00C542E5" w:rsidP="004D4D94">
            <w:pPr>
              <w:pStyle w:val="NoSpacing"/>
              <w:jc w:val="center"/>
              <w:rPr>
                <w:rFonts w:ascii="Arial" w:hAnsi="Arial" w:cs="Arial"/>
              </w:rPr>
            </w:pPr>
            <w:r w:rsidRPr="00324991">
              <w:rPr>
                <w:rFonts w:ascii="Arial" w:hAnsi="Arial" w:cs="Arial"/>
              </w:rPr>
              <w:fldChar w:fldCharType="begin">
                <w:ffData>
                  <w:name w:val="Check50"/>
                  <w:enabled/>
                  <w:calcOnExit w:val="0"/>
                  <w:checkBox>
                    <w:sizeAuto/>
                    <w:default w:val="0"/>
                  </w:checkBox>
                </w:ffData>
              </w:fldChar>
            </w:r>
            <w:r w:rsidRPr="00C542E5">
              <w:rPr>
                <w:rFonts w:ascii="Arial" w:hAnsi="Arial" w:cs="Arial"/>
              </w:rPr>
              <w:instrText xml:space="preserve"> FORMCHECKBOX </w:instrText>
            </w:r>
            <w:r w:rsidR="009A4B9D">
              <w:rPr>
                <w:rFonts w:ascii="Arial" w:hAnsi="Arial" w:cs="Arial"/>
              </w:rPr>
            </w:r>
            <w:r w:rsidR="009A4B9D">
              <w:rPr>
                <w:rFonts w:ascii="Arial" w:hAnsi="Arial" w:cs="Arial"/>
              </w:rPr>
              <w:fldChar w:fldCharType="separate"/>
            </w:r>
            <w:r w:rsidRPr="00324991">
              <w:rPr>
                <w:rFonts w:ascii="Arial" w:hAnsi="Arial" w:cs="Arial"/>
              </w:rPr>
              <w:fldChar w:fldCharType="end"/>
            </w:r>
          </w:p>
          <w:p w14:paraId="76C23976" w14:textId="77777777" w:rsidR="00C542E5" w:rsidRPr="00C542E5" w:rsidRDefault="00C542E5" w:rsidP="004D4D94">
            <w:pPr>
              <w:pStyle w:val="NoSpacing"/>
              <w:jc w:val="center"/>
              <w:rPr>
                <w:rFonts w:ascii="Arial" w:hAnsi="Arial" w:cs="Arial"/>
                <w:i/>
              </w:rPr>
            </w:pPr>
          </w:p>
        </w:tc>
        <w:tc>
          <w:tcPr>
            <w:tcW w:w="4785" w:type="dxa"/>
          </w:tcPr>
          <w:p w14:paraId="14234A39" w14:textId="77777777" w:rsidR="00C542E5" w:rsidRPr="00C542E5" w:rsidRDefault="00C542E5" w:rsidP="004D4D94">
            <w:pPr>
              <w:pStyle w:val="NoSpacing"/>
              <w:rPr>
                <w:rFonts w:ascii="Arial" w:hAnsi="Arial" w:cs="Arial"/>
              </w:rPr>
            </w:pPr>
          </w:p>
          <w:p w14:paraId="28E324D4" w14:textId="77777777" w:rsidR="00C542E5" w:rsidRPr="00C542E5" w:rsidRDefault="00C542E5" w:rsidP="004D4D94">
            <w:pPr>
              <w:pStyle w:val="NoSpacing"/>
              <w:rPr>
                <w:rFonts w:ascii="Arial" w:hAnsi="Arial" w:cs="Arial"/>
              </w:rPr>
            </w:pPr>
          </w:p>
        </w:tc>
      </w:tr>
      <w:tr w:rsidR="00C542E5" w:rsidRPr="00C82050" w14:paraId="17CC337F" w14:textId="77777777" w:rsidTr="004D4D94">
        <w:tc>
          <w:tcPr>
            <w:tcW w:w="3300" w:type="dxa"/>
          </w:tcPr>
          <w:p w14:paraId="420A29FF" w14:textId="77777777" w:rsidR="00C542E5" w:rsidRPr="00C542E5" w:rsidRDefault="00C542E5" w:rsidP="004D4D94">
            <w:pPr>
              <w:pStyle w:val="NoSpacing"/>
              <w:rPr>
                <w:rFonts w:ascii="Arial" w:hAnsi="Arial" w:cs="Arial"/>
              </w:rPr>
            </w:pPr>
            <w:r w:rsidRPr="00C542E5">
              <w:rPr>
                <w:rFonts w:ascii="Arial" w:hAnsi="Arial" w:cs="Arial"/>
              </w:rPr>
              <w:t>Outcome 3: Continue despite having identified potential for adverse impact or missed opportunities to promote equality.</w:t>
            </w:r>
          </w:p>
        </w:tc>
        <w:tc>
          <w:tcPr>
            <w:tcW w:w="1770" w:type="dxa"/>
          </w:tcPr>
          <w:p w14:paraId="1AFA0118" w14:textId="77777777" w:rsidR="00C542E5" w:rsidRPr="00C542E5" w:rsidRDefault="00C542E5" w:rsidP="004D4D94">
            <w:pPr>
              <w:pStyle w:val="NoSpacing"/>
              <w:jc w:val="center"/>
              <w:rPr>
                <w:rFonts w:ascii="Arial" w:hAnsi="Arial" w:cs="Arial"/>
              </w:rPr>
            </w:pPr>
            <w:r w:rsidRPr="00324991">
              <w:rPr>
                <w:rFonts w:ascii="Arial" w:hAnsi="Arial" w:cs="Arial"/>
              </w:rPr>
              <w:fldChar w:fldCharType="begin">
                <w:ffData>
                  <w:name w:val="Check50"/>
                  <w:enabled/>
                  <w:calcOnExit w:val="0"/>
                  <w:checkBox>
                    <w:sizeAuto/>
                    <w:default w:val="0"/>
                  </w:checkBox>
                </w:ffData>
              </w:fldChar>
            </w:r>
            <w:r w:rsidRPr="00C542E5">
              <w:rPr>
                <w:rFonts w:ascii="Arial" w:hAnsi="Arial" w:cs="Arial"/>
              </w:rPr>
              <w:instrText xml:space="preserve"> FORMCHECKBOX </w:instrText>
            </w:r>
            <w:r w:rsidR="009A4B9D">
              <w:rPr>
                <w:rFonts w:ascii="Arial" w:hAnsi="Arial" w:cs="Arial"/>
              </w:rPr>
            </w:r>
            <w:r w:rsidR="009A4B9D">
              <w:rPr>
                <w:rFonts w:ascii="Arial" w:hAnsi="Arial" w:cs="Arial"/>
              </w:rPr>
              <w:fldChar w:fldCharType="separate"/>
            </w:r>
            <w:r w:rsidRPr="00324991">
              <w:rPr>
                <w:rFonts w:ascii="Arial" w:hAnsi="Arial" w:cs="Arial"/>
              </w:rPr>
              <w:fldChar w:fldCharType="end"/>
            </w:r>
          </w:p>
          <w:p w14:paraId="0408A6F3" w14:textId="77777777" w:rsidR="00C542E5" w:rsidRPr="00C542E5" w:rsidRDefault="00C542E5" w:rsidP="004D4D94">
            <w:pPr>
              <w:pStyle w:val="NoSpacing"/>
              <w:jc w:val="center"/>
              <w:rPr>
                <w:rFonts w:ascii="Arial" w:hAnsi="Arial" w:cs="Arial"/>
                <w:i/>
              </w:rPr>
            </w:pPr>
          </w:p>
        </w:tc>
        <w:tc>
          <w:tcPr>
            <w:tcW w:w="4785" w:type="dxa"/>
          </w:tcPr>
          <w:p w14:paraId="5AF978B7" w14:textId="77777777" w:rsidR="00C542E5" w:rsidRPr="00C542E5" w:rsidRDefault="00C542E5" w:rsidP="004D4D94">
            <w:pPr>
              <w:pStyle w:val="NoSpacing"/>
              <w:rPr>
                <w:rFonts w:ascii="Arial" w:hAnsi="Arial" w:cs="Arial"/>
              </w:rPr>
            </w:pPr>
          </w:p>
          <w:p w14:paraId="2F98E66A" w14:textId="77777777" w:rsidR="00C542E5" w:rsidRPr="00C542E5" w:rsidRDefault="00C542E5" w:rsidP="004D4D94">
            <w:pPr>
              <w:pStyle w:val="NoSpacing"/>
              <w:rPr>
                <w:rFonts w:ascii="Arial" w:hAnsi="Arial" w:cs="Arial"/>
              </w:rPr>
            </w:pPr>
          </w:p>
        </w:tc>
      </w:tr>
      <w:tr w:rsidR="00C542E5" w:rsidRPr="00C82050" w14:paraId="63B2ABD3" w14:textId="77777777" w:rsidTr="004D4D94">
        <w:tc>
          <w:tcPr>
            <w:tcW w:w="3300" w:type="dxa"/>
          </w:tcPr>
          <w:p w14:paraId="0FE05174" w14:textId="77777777" w:rsidR="00C542E5" w:rsidRPr="00C542E5" w:rsidRDefault="00C542E5" w:rsidP="004D4D94">
            <w:pPr>
              <w:pStyle w:val="NoSpacing"/>
              <w:rPr>
                <w:rFonts w:ascii="Arial" w:hAnsi="Arial" w:cs="Arial"/>
              </w:rPr>
            </w:pPr>
            <w:r w:rsidRPr="00C542E5">
              <w:rPr>
                <w:rFonts w:ascii="Arial" w:hAnsi="Arial" w:cs="Arial"/>
              </w:rPr>
              <w:t>Outcome 4: Stop and rethink.</w:t>
            </w:r>
          </w:p>
        </w:tc>
        <w:tc>
          <w:tcPr>
            <w:tcW w:w="1770" w:type="dxa"/>
          </w:tcPr>
          <w:p w14:paraId="2BA1791A" w14:textId="77777777" w:rsidR="00C542E5" w:rsidRPr="00C542E5" w:rsidRDefault="00C542E5" w:rsidP="004D4D94">
            <w:pPr>
              <w:pStyle w:val="NoSpacing"/>
              <w:jc w:val="center"/>
              <w:rPr>
                <w:rFonts w:ascii="Arial" w:hAnsi="Arial" w:cs="Arial"/>
              </w:rPr>
            </w:pPr>
            <w:r w:rsidRPr="00324991">
              <w:rPr>
                <w:rFonts w:ascii="Arial" w:hAnsi="Arial" w:cs="Arial"/>
              </w:rPr>
              <w:fldChar w:fldCharType="begin">
                <w:ffData>
                  <w:name w:val="Check50"/>
                  <w:enabled/>
                  <w:calcOnExit w:val="0"/>
                  <w:checkBox>
                    <w:sizeAuto/>
                    <w:default w:val="0"/>
                  </w:checkBox>
                </w:ffData>
              </w:fldChar>
            </w:r>
            <w:r w:rsidRPr="00C542E5">
              <w:rPr>
                <w:rFonts w:ascii="Arial" w:hAnsi="Arial" w:cs="Arial"/>
              </w:rPr>
              <w:instrText xml:space="preserve"> FORMCHECKBOX </w:instrText>
            </w:r>
            <w:r w:rsidR="009A4B9D">
              <w:rPr>
                <w:rFonts w:ascii="Arial" w:hAnsi="Arial" w:cs="Arial"/>
              </w:rPr>
            </w:r>
            <w:r w:rsidR="009A4B9D">
              <w:rPr>
                <w:rFonts w:ascii="Arial" w:hAnsi="Arial" w:cs="Arial"/>
              </w:rPr>
              <w:fldChar w:fldCharType="separate"/>
            </w:r>
            <w:r w:rsidRPr="00324991">
              <w:rPr>
                <w:rFonts w:ascii="Arial" w:hAnsi="Arial" w:cs="Arial"/>
              </w:rPr>
              <w:fldChar w:fldCharType="end"/>
            </w:r>
          </w:p>
          <w:p w14:paraId="6CAFA97E" w14:textId="77777777" w:rsidR="00C542E5" w:rsidRPr="00C542E5" w:rsidRDefault="00C542E5" w:rsidP="004D4D94">
            <w:pPr>
              <w:pStyle w:val="NoSpacing"/>
              <w:jc w:val="center"/>
              <w:rPr>
                <w:rFonts w:ascii="Arial" w:hAnsi="Arial" w:cs="Arial"/>
                <w:i/>
              </w:rPr>
            </w:pPr>
          </w:p>
        </w:tc>
        <w:tc>
          <w:tcPr>
            <w:tcW w:w="4785" w:type="dxa"/>
          </w:tcPr>
          <w:p w14:paraId="2A0638D1" w14:textId="77777777" w:rsidR="00C542E5" w:rsidRPr="00C542E5" w:rsidRDefault="00C542E5" w:rsidP="004D4D94">
            <w:pPr>
              <w:pStyle w:val="NoSpacing"/>
              <w:rPr>
                <w:rFonts w:ascii="Arial" w:hAnsi="Arial" w:cs="Arial"/>
              </w:rPr>
            </w:pPr>
          </w:p>
          <w:p w14:paraId="4BBE6EEF" w14:textId="77777777" w:rsidR="00C542E5" w:rsidRPr="00C542E5" w:rsidRDefault="00C542E5" w:rsidP="004D4D94">
            <w:pPr>
              <w:pStyle w:val="NoSpacing"/>
              <w:rPr>
                <w:rFonts w:ascii="Arial" w:hAnsi="Arial" w:cs="Arial"/>
              </w:rPr>
            </w:pPr>
          </w:p>
        </w:tc>
      </w:tr>
    </w:tbl>
    <w:p w14:paraId="5876B829" w14:textId="77777777" w:rsidR="00C542E5" w:rsidRPr="00C82050" w:rsidRDefault="00C542E5" w:rsidP="00C542E5">
      <w:pPr>
        <w:pStyle w:val="NoSpacing"/>
        <w:rPr>
          <w:rFonts w:ascii="Arial" w:hAnsi="Arial" w:cs="Arial"/>
          <w:b/>
        </w:rPr>
      </w:pPr>
    </w:p>
    <w:p w14:paraId="4A01D7D4" w14:textId="77777777" w:rsidR="00D30043" w:rsidRPr="00FF3E67" w:rsidRDefault="00D30043" w:rsidP="00C0642E">
      <w:pPr>
        <w:pStyle w:val="NoSpacing"/>
        <w:rPr>
          <w:rFonts w:ascii="Arial" w:hAnsi="Arial" w:cs="Arial"/>
          <w:sz w:val="24"/>
          <w:szCs w:val="24"/>
        </w:rPr>
      </w:pPr>
    </w:p>
    <w:p w14:paraId="43C1BD14" w14:textId="60E68669" w:rsidR="00D30043" w:rsidRPr="00FF3E67" w:rsidRDefault="00C542E5" w:rsidP="00C0642E">
      <w:pPr>
        <w:pStyle w:val="NoSpacing"/>
        <w:rPr>
          <w:rFonts w:ascii="Arial" w:hAnsi="Arial" w:cs="Arial"/>
          <w:b/>
          <w:bCs/>
          <w:sz w:val="24"/>
          <w:szCs w:val="24"/>
        </w:rPr>
      </w:pPr>
      <w:r w:rsidRPr="00FF3E67">
        <w:rPr>
          <w:rFonts w:ascii="Arial" w:hAnsi="Arial" w:cs="Arial"/>
          <w:b/>
          <w:bCs/>
          <w:sz w:val="24"/>
          <w:szCs w:val="24"/>
        </w:rPr>
        <w:t>SECTION 5 – ACTIONS TO BE TAKEN AS A RESULT OF THIS EQIAA</w:t>
      </w:r>
    </w:p>
    <w:p w14:paraId="7A7F72AB" w14:textId="77777777" w:rsidR="00D30043" w:rsidRPr="00202C9C" w:rsidRDefault="00D30043" w:rsidP="00C542E5">
      <w:pPr>
        <w:pStyle w:val="NoSpacing"/>
        <w:rPr>
          <w:rFonts w:ascii="Arial" w:hAnsi="Arial" w:cs="Arial"/>
          <w:sz w:val="24"/>
          <w:szCs w:val="24"/>
        </w:rPr>
      </w:pPr>
    </w:p>
    <w:p w14:paraId="594BFDF5" w14:textId="77777777" w:rsidR="00D47404" w:rsidRDefault="00C542E5" w:rsidP="00D47404">
      <w:pPr>
        <w:pStyle w:val="NormalWeb"/>
        <w:rPr>
          <w:rFonts w:ascii="Tahoma" w:hAnsi="Tahoma" w:cs="Tahoma"/>
          <w:color w:val="000000"/>
          <w:sz w:val="20"/>
          <w:szCs w:val="20"/>
        </w:rPr>
      </w:pPr>
      <w:r>
        <w:rPr>
          <w:rFonts w:ascii="Arial" w:hAnsi="Arial" w:cs="Arial"/>
        </w:rPr>
        <w:t xml:space="preserve">1.  </w:t>
      </w:r>
      <w:r w:rsidR="00D47404" w:rsidRPr="00796198">
        <w:rPr>
          <w:rFonts w:ascii="Arial" w:hAnsi="Arial" w:cs="Arial"/>
          <w:color w:val="000000"/>
        </w:rPr>
        <w:t>To continue to communicate with residents living near to proposed CCTV cameras and more widely with residents in regard to broader issues concerning community safety in order to closely monitor equalities related issues emerging.</w:t>
      </w:r>
    </w:p>
    <w:p w14:paraId="54E5FA1F" w14:textId="77777777" w:rsidR="00C542E5" w:rsidRPr="00C542E5" w:rsidRDefault="00C542E5" w:rsidP="00C542E5">
      <w:pPr>
        <w:pStyle w:val="NoSpacing"/>
        <w:rPr>
          <w:rFonts w:ascii="Arial" w:hAnsi="Arial" w:cs="Arial"/>
          <w:sz w:val="24"/>
          <w:szCs w:val="24"/>
        </w:rPr>
      </w:pPr>
    </w:p>
    <w:p w14:paraId="1FA82459" w14:textId="12923716" w:rsidR="007E08D2" w:rsidRPr="00C542E5" w:rsidRDefault="00C542E5" w:rsidP="00C542E5">
      <w:pPr>
        <w:pStyle w:val="NoSpacing"/>
        <w:rPr>
          <w:rFonts w:ascii="Arial" w:hAnsi="Arial" w:cs="Arial"/>
          <w:sz w:val="24"/>
          <w:szCs w:val="24"/>
        </w:rPr>
      </w:pPr>
      <w:r>
        <w:rPr>
          <w:rFonts w:ascii="Arial" w:hAnsi="Arial" w:cs="Arial"/>
          <w:sz w:val="24"/>
          <w:szCs w:val="24"/>
        </w:rPr>
        <w:t xml:space="preserve">2.  </w:t>
      </w:r>
      <w:r w:rsidR="007E08D2" w:rsidRPr="00C542E5">
        <w:rPr>
          <w:rFonts w:ascii="Arial" w:hAnsi="Arial" w:cs="Arial"/>
          <w:sz w:val="24"/>
          <w:szCs w:val="24"/>
        </w:rPr>
        <w:t>To continue to deliver a fully</w:t>
      </w:r>
      <w:r w:rsidR="00A51F96" w:rsidRPr="00C542E5">
        <w:rPr>
          <w:rFonts w:ascii="Arial" w:hAnsi="Arial" w:cs="Arial"/>
          <w:sz w:val="24"/>
          <w:szCs w:val="24"/>
        </w:rPr>
        <w:t xml:space="preserve"> functioning CCTV system, which </w:t>
      </w:r>
      <w:r w:rsidR="00DE6EA0" w:rsidRPr="00C542E5">
        <w:rPr>
          <w:rFonts w:ascii="Arial" w:hAnsi="Arial" w:cs="Arial"/>
          <w:sz w:val="24"/>
          <w:szCs w:val="24"/>
        </w:rPr>
        <w:t>will protect</w:t>
      </w:r>
      <w:r w:rsidR="007E08D2" w:rsidRPr="00C542E5">
        <w:rPr>
          <w:rFonts w:ascii="Arial" w:hAnsi="Arial" w:cs="Arial"/>
          <w:sz w:val="24"/>
          <w:szCs w:val="24"/>
        </w:rPr>
        <w:t xml:space="preserve"> all residents and visitors to South Gloucestershire to: </w:t>
      </w:r>
    </w:p>
    <w:p w14:paraId="2B52D714" w14:textId="5DFCD66E" w:rsidR="007E08D2" w:rsidRPr="00C542E5" w:rsidRDefault="007E08D2" w:rsidP="00202C9C">
      <w:pPr>
        <w:pStyle w:val="NoSpacing"/>
        <w:numPr>
          <w:ilvl w:val="0"/>
          <w:numId w:val="9"/>
        </w:numPr>
        <w:rPr>
          <w:rFonts w:ascii="Arial" w:hAnsi="Arial" w:cs="Arial"/>
          <w:sz w:val="24"/>
          <w:szCs w:val="24"/>
        </w:rPr>
      </w:pPr>
      <w:r w:rsidRPr="00C542E5">
        <w:rPr>
          <w:rFonts w:ascii="Arial" w:hAnsi="Arial" w:cs="Arial"/>
          <w:sz w:val="24"/>
          <w:szCs w:val="24"/>
        </w:rPr>
        <w:t>Reduce crime and disorder</w:t>
      </w:r>
    </w:p>
    <w:p w14:paraId="2411E7F8" w14:textId="47BB22C9" w:rsidR="007E08D2" w:rsidRPr="00C542E5" w:rsidRDefault="007E08D2" w:rsidP="00202C9C">
      <w:pPr>
        <w:pStyle w:val="NoSpacing"/>
        <w:numPr>
          <w:ilvl w:val="0"/>
          <w:numId w:val="9"/>
        </w:numPr>
        <w:rPr>
          <w:rFonts w:ascii="Arial" w:hAnsi="Arial" w:cs="Arial"/>
          <w:sz w:val="24"/>
          <w:szCs w:val="24"/>
        </w:rPr>
      </w:pPr>
      <w:r w:rsidRPr="00C542E5">
        <w:rPr>
          <w:rFonts w:ascii="Arial" w:hAnsi="Arial" w:cs="Arial"/>
          <w:sz w:val="24"/>
          <w:szCs w:val="24"/>
        </w:rPr>
        <w:t>Reduce the fear of crime</w:t>
      </w:r>
    </w:p>
    <w:p w14:paraId="71325747" w14:textId="3AD215BB" w:rsidR="007E08D2" w:rsidRPr="00C542E5" w:rsidRDefault="007E08D2" w:rsidP="00202C9C">
      <w:pPr>
        <w:pStyle w:val="NoSpacing"/>
        <w:numPr>
          <w:ilvl w:val="0"/>
          <w:numId w:val="9"/>
        </w:numPr>
        <w:rPr>
          <w:rFonts w:ascii="Arial" w:hAnsi="Arial" w:cs="Arial"/>
          <w:sz w:val="24"/>
          <w:szCs w:val="24"/>
        </w:rPr>
      </w:pPr>
      <w:r w:rsidRPr="00C542E5">
        <w:rPr>
          <w:rFonts w:ascii="Arial" w:hAnsi="Arial" w:cs="Arial"/>
          <w:sz w:val="24"/>
          <w:szCs w:val="24"/>
        </w:rPr>
        <w:t>Support the Police in their day to day activity and specialist operations</w:t>
      </w:r>
    </w:p>
    <w:p w14:paraId="3128545C" w14:textId="53B50904" w:rsidR="00D30043" w:rsidRPr="00043AFF" w:rsidRDefault="00A51F96" w:rsidP="00796198">
      <w:pPr>
        <w:pStyle w:val="NoSpacing"/>
        <w:numPr>
          <w:ilvl w:val="0"/>
          <w:numId w:val="9"/>
        </w:numPr>
        <w:rPr>
          <w:rFonts w:ascii="Arial" w:hAnsi="Arial" w:cs="Arial"/>
          <w:sz w:val="24"/>
          <w:szCs w:val="24"/>
        </w:rPr>
      </w:pPr>
      <w:r w:rsidRPr="00C542E5">
        <w:rPr>
          <w:rFonts w:ascii="Arial" w:hAnsi="Arial" w:cs="Arial"/>
          <w:sz w:val="24"/>
          <w:szCs w:val="24"/>
        </w:rPr>
        <w:t>Provide evidence for Court proceedings and prosecutions, securing convictions to bring offenders to justice</w:t>
      </w:r>
    </w:p>
    <w:p w14:paraId="380C4D73" w14:textId="77777777" w:rsidR="00C542E5" w:rsidRDefault="00C542E5" w:rsidP="00C0642E">
      <w:pPr>
        <w:pStyle w:val="NoSpacing"/>
        <w:rPr>
          <w:rFonts w:ascii="Arial" w:hAnsi="Arial" w:cs="Arial"/>
          <w:b/>
          <w:bCs/>
          <w:sz w:val="24"/>
          <w:szCs w:val="24"/>
        </w:rPr>
      </w:pPr>
    </w:p>
    <w:p w14:paraId="733915BA" w14:textId="1A828C3C" w:rsidR="00D30043" w:rsidRPr="00FF3E67" w:rsidRDefault="00C542E5" w:rsidP="00C0642E">
      <w:pPr>
        <w:pStyle w:val="NoSpacing"/>
        <w:rPr>
          <w:rFonts w:ascii="Arial" w:hAnsi="Arial" w:cs="Arial"/>
          <w:b/>
          <w:bCs/>
          <w:sz w:val="24"/>
          <w:szCs w:val="24"/>
        </w:rPr>
      </w:pPr>
      <w:r w:rsidRPr="00FF3E67">
        <w:rPr>
          <w:rFonts w:ascii="Arial" w:hAnsi="Arial" w:cs="Arial"/>
          <w:b/>
          <w:bCs/>
          <w:sz w:val="24"/>
          <w:szCs w:val="24"/>
        </w:rPr>
        <w:t>SECTION 6 – EVIDE</w:t>
      </w:r>
      <w:r w:rsidRPr="00FF3E67">
        <w:rPr>
          <w:rFonts w:ascii="Arial" w:hAnsi="Arial" w:cs="Arial"/>
          <w:sz w:val="24"/>
          <w:szCs w:val="24"/>
          <w:lang w:eastAsia="en-GB"/>
        </w:rPr>
        <w:t>N</w:t>
      </w:r>
      <w:r w:rsidRPr="00FF3E67">
        <w:rPr>
          <w:rFonts w:ascii="Arial" w:hAnsi="Arial" w:cs="Arial"/>
          <w:b/>
          <w:bCs/>
          <w:sz w:val="24"/>
          <w:szCs w:val="24"/>
        </w:rPr>
        <w:t>CE INFORMING THIS EQIAA</w:t>
      </w:r>
    </w:p>
    <w:p w14:paraId="4D510D10" w14:textId="77777777" w:rsidR="00D30043" w:rsidRPr="00202C9C" w:rsidRDefault="00D30043" w:rsidP="00BB6E0D">
      <w:pPr>
        <w:pStyle w:val="NoSpacing"/>
        <w:rPr>
          <w:rFonts w:ascii="Arial" w:hAnsi="Arial" w:cs="Arial"/>
          <w:sz w:val="24"/>
          <w:szCs w:val="24"/>
        </w:rPr>
      </w:pPr>
    </w:p>
    <w:p w14:paraId="3DD95F76" w14:textId="0E58082F" w:rsidR="00BC5974" w:rsidRPr="00202C9C" w:rsidRDefault="00A51F96" w:rsidP="00BB6E0D">
      <w:pPr>
        <w:pStyle w:val="NoSpacing"/>
        <w:rPr>
          <w:rFonts w:ascii="Arial" w:hAnsi="Arial" w:cs="Arial"/>
          <w:sz w:val="24"/>
          <w:szCs w:val="24"/>
        </w:rPr>
      </w:pPr>
      <w:r w:rsidRPr="00202C9C">
        <w:rPr>
          <w:rFonts w:ascii="Arial" w:hAnsi="Arial" w:cs="Arial"/>
          <w:sz w:val="24"/>
          <w:szCs w:val="24"/>
        </w:rPr>
        <w:t xml:space="preserve">The View Point Survey is undertaken annually by the Council to </w:t>
      </w:r>
      <w:r w:rsidR="00BC5974" w:rsidRPr="00202C9C">
        <w:rPr>
          <w:rFonts w:ascii="Arial" w:hAnsi="Arial" w:cs="Arial"/>
          <w:sz w:val="24"/>
          <w:szCs w:val="24"/>
        </w:rPr>
        <w:t>understand:</w:t>
      </w:r>
    </w:p>
    <w:p w14:paraId="2C2BD02B" w14:textId="77777777" w:rsidR="00745ABC" w:rsidRDefault="00BC5974" w:rsidP="00BB6E0D">
      <w:pPr>
        <w:pStyle w:val="NoSpacing"/>
        <w:rPr>
          <w:rFonts w:ascii="Arial" w:hAnsi="Arial" w:cs="Arial"/>
          <w:sz w:val="24"/>
          <w:szCs w:val="24"/>
        </w:rPr>
      </w:pPr>
      <w:r w:rsidRPr="00202C9C">
        <w:rPr>
          <w:rFonts w:ascii="Arial" w:hAnsi="Arial" w:cs="Arial"/>
          <w:sz w:val="24"/>
          <w:szCs w:val="24"/>
        </w:rPr>
        <w:t>% of people feeling safe outside</w:t>
      </w:r>
      <w:r w:rsidR="00745ABC">
        <w:rPr>
          <w:rFonts w:ascii="Arial" w:hAnsi="Arial" w:cs="Arial"/>
          <w:sz w:val="24"/>
          <w:szCs w:val="24"/>
        </w:rPr>
        <w:t>.</w:t>
      </w:r>
    </w:p>
    <w:p w14:paraId="013894F3" w14:textId="0593C9E5" w:rsidR="00BC5974" w:rsidRPr="00202C9C" w:rsidRDefault="00BC5974" w:rsidP="00BB6E0D">
      <w:pPr>
        <w:pStyle w:val="NoSpacing"/>
        <w:rPr>
          <w:rFonts w:ascii="Arial" w:hAnsi="Arial" w:cs="Arial"/>
          <w:sz w:val="24"/>
          <w:szCs w:val="24"/>
        </w:rPr>
      </w:pPr>
    </w:p>
    <w:p w14:paraId="54A59558" w14:textId="2D549771" w:rsidR="00BC5974" w:rsidRDefault="00A51F96" w:rsidP="00BB6E0D">
      <w:pPr>
        <w:pStyle w:val="NoSpacing"/>
        <w:rPr>
          <w:rFonts w:ascii="Arial" w:hAnsi="Arial" w:cs="Arial"/>
          <w:color w:val="333333"/>
          <w:sz w:val="24"/>
          <w:szCs w:val="24"/>
        </w:rPr>
      </w:pPr>
      <w:r w:rsidRPr="00202C9C">
        <w:rPr>
          <w:rFonts w:ascii="Arial" w:hAnsi="Arial" w:cs="Arial"/>
          <w:sz w:val="24"/>
          <w:szCs w:val="24"/>
        </w:rPr>
        <w:t xml:space="preserve">Results for the </w:t>
      </w:r>
      <w:r w:rsidR="00745446">
        <w:rPr>
          <w:rFonts w:ascii="Arial" w:hAnsi="Arial" w:cs="Arial"/>
          <w:sz w:val="24"/>
          <w:szCs w:val="24"/>
        </w:rPr>
        <w:t>February</w:t>
      </w:r>
      <w:r w:rsidR="00094C1F">
        <w:rPr>
          <w:rFonts w:ascii="Arial" w:hAnsi="Arial" w:cs="Arial"/>
          <w:sz w:val="24"/>
          <w:szCs w:val="24"/>
        </w:rPr>
        <w:t xml:space="preserve"> to March</w:t>
      </w:r>
      <w:r w:rsidR="00745446">
        <w:rPr>
          <w:rFonts w:ascii="Arial" w:hAnsi="Arial" w:cs="Arial"/>
          <w:sz w:val="24"/>
          <w:szCs w:val="24"/>
        </w:rPr>
        <w:t xml:space="preserve"> </w:t>
      </w:r>
      <w:r w:rsidRPr="00202C9C">
        <w:rPr>
          <w:rFonts w:ascii="Arial" w:hAnsi="Arial" w:cs="Arial"/>
          <w:sz w:val="24"/>
          <w:szCs w:val="24"/>
        </w:rPr>
        <w:t>201</w:t>
      </w:r>
      <w:r w:rsidR="00745446">
        <w:rPr>
          <w:rFonts w:ascii="Arial" w:hAnsi="Arial" w:cs="Arial"/>
          <w:sz w:val="24"/>
          <w:szCs w:val="24"/>
        </w:rPr>
        <w:t>8</w:t>
      </w:r>
      <w:r w:rsidRPr="00202C9C">
        <w:rPr>
          <w:rFonts w:ascii="Arial" w:hAnsi="Arial" w:cs="Arial"/>
          <w:sz w:val="24"/>
          <w:szCs w:val="24"/>
        </w:rPr>
        <w:t xml:space="preserve"> survey found that </w:t>
      </w:r>
      <w:r w:rsidR="00BC5974" w:rsidRPr="00202C9C">
        <w:rPr>
          <w:rFonts w:ascii="Arial" w:hAnsi="Arial" w:cs="Arial"/>
          <w:sz w:val="24"/>
          <w:szCs w:val="24"/>
        </w:rPr>
        <w:t>after</w:t>
      </w:r>
      <w:r w:rsidRPr="00202C9C">
        <w:rPr>
          <w:rFonts w:ascii="Arial" w:hAnsi="Arial" w:cs="Arial"/>
          <w:color w:val="333333"/>
          <w:sz w:val="24"/>
          <w:szCs w:val="24"/>
        </w:rPr>
        <w:t xml:space="preserve"> dark 6</w:t>
      </w:r>
      <w:r w:rsidR="00094C1F">
        <w:rPr>
          <w:rFonts w:ascii="Arial" w:hAnsi="Arial" w:cs="Arial"/>
          <w:color w:val="333333"/>
          <w:sz w:val="24"/>
          <w:szCs w:val="24"/>
        </w:rPr>
        <w:t>9</w:t>
      </w:r>
      <w:r w:rsidRPr="00202C9C">
        <w:rPr>
          <w:rFonts w:ascii="Arial" w:hAnsi="Arial" w:cs="Arial"/>
          <w:color w:val="333333"/>
          <w:sz w:val="24"/>
          <w:szCs w:val="24"/>
        </w:rPr>
        <w:t xml:space="preserve">% </w:t>
      </w:r>
      <w:r w:rsidR="00172176" w:rsidRPr="00202C9C">
        <w:rPr>
          <w:rFonts w:ascii="Arial" w:hAnsi="Arial" w:cs="Arial"/>
          <w:color w:val="333333"/>
          <w:sz w:val="24"/>
          <w:szCs w:val="24"/>
        </w:rPr>
        <w:t xml:space="preserve">felt </w:t>
      </w:r>
      <w:r w:rsidR="00BC5974" w:rsidRPr="00202C9C">
        <w:rPr>
          <w:rFonts w:ascii="Arial" w:hAnsi="Arial" w:cs="Arial"/>
          <w:color w:val="333333"/>
          <w:sz w:val="24"/>
          <w:szCs w:val="24"/>
        </w:rPr>
        <w:t xml:space="preserve">very or fairly safe; and </w:t>
      </w:r>
      <w:r w:rsidRPr="00202C9C">
        <w:rPr>
          <w:rFonts w:ascii="Arial" w:hAnsi="Arial" w:cs="Arial"/>
          <w:color w:val="333333"/>
          <w:sz w:val="24"/>
          <w:szCs w:val="24"/>
        </w:rPr>
        <w:t xml:space="preserve">during </w:t>
      </w:r>
      <w:r w:rsidR="00172176" w:rsidRPr="00202C9C">
        <w:rPr>
          <w:rFonts w:ascii="Arial" w:hAnsi="Arial" w:cs="Arial"/>
          <w:color w:val="333333"/>
          <w:sz w:val="24"/>
          <w:szCs w:val="24"/>
        </w:rPr>
        <w:t xml:space="preserve">the </w:t>
      </w:r>
      <w:r w:rsidRPr="00202C9C">
        <w:rPr>
          <w:rFonts w:ascii="Arial" w:hAnsi="Arial" w:cs="Arial"/>
          <w:color w:val="333333"/>
          <w:sz w:val="24"/>
          <w:szCs w:val="24"/>
        </w:rPr>
        <w:t xml:space="preserve">day </w:t>
      </w:r>
      <w:r w:rsidR="00094C1F">
        <w:rPr>
          <w:rFonts w:ascii="Arial" w:hAnsi="Arial" w:cs="Arial"/>
          <w:color w:val="333333"/>
          <w:sz w:val="24"/>
          <w:szCs w:val="24"/>
        </w:rPr>
        <w:t>90</w:t>
      </w:r>
      <w:r w:rsidRPr="00202C9C">
        <w:rPr>
          <w:rFonts w:ascii="Arial" w:hAnsi="Arial" w:cs="Arial"/>
          <w:color w:val="333333"/>
          <w:sz w:val="24"/>
          <w:szCs w:val="24"/>
        </w:rPr>
        <w:t xml:space="preserve">% </w:t>
      </w:r>
      <w:r w:rsidR="00172176" w:rsidRPr="00202C9C">
        <w:rPr>
          <w:rFonts w:ascii="Arial" w:hAnsi="Arial" w:cs="Arial"/>
          <w:color w:val="333333"/>
          <w:sz w:val="24"/>
          <w:szCs w:val="24"/>
        </w:rPr>
        <w:t xml:space="preserve">felt </w:t>
      </w:r>
      <w:r w:rsidR="00BC5974" w:rsidRPr="00202C9C">
        <w:rPr>
          <w:rFonts w:ascii="Arial" w:hAnsi="Arial" w:cs="Arial"/>
          <w:color w:val="333333"/>
          <w:sz w:val="24"/>
          <w:szCs w:val="24"/>
        </w:rPr>
        <w:t>very or fairly safe.</w:t>
      </w:r>
    </w:p>
    <w:p w14:paraId="51B64C9B" w14:textId="77777777" w:rsidR="00094C1F" w:rsidRPr="00202C9C" w:rsidRDefault="00094C1F" w:rsidP="00BB6E0D">
      <w:pPr>
        <w:pStyle w:val="NoSpacing"/>
        <w:rPr>
          <w:rFonts w:ascii="Arial" w:hAnsi="Arial" w:cs="Arial"/>
          <w:color w:val="333333"/>
          <w:sz w:val="24"/>
          <w:szCs w:val="24"/>
        </w:rPr>
      </w:pPr>
    </w:p>
    <w:p w14:paraId="081E4261" w14:textId="19DAF94A" w:rsidR="00D30043" w:rsidRPr="00202C9C" w:rsidRDefault="00172176" w:rsidP="00202C9C">
      <w:pPr>
        <w:pStyle w:val="NoSpacing"/>
        <w:rPr>
          <w:rFonts w:ascii="Arial" w:hAnsi="Arial" w:cs="Arial"/>
          <w:sz w:val="24"/>
          <w:szCs w:val="24"/>
          <w:lang w:eastAsia="en-GB"/>
        </w:rPr>
      </w:pPr>
      <w:r w:rsidRPr="00202C9C">
        <w:rPr>
          <w:rFonts w:ascii="Arial" w:hAnsi="Arial" w:cs="Arial"/>
          <w:color w:val="333333"/>
          <w:sz w:val="24"/>
          <w:szCs w:val="24"/>
        </w:rPr>
        <w:t xml:space="preserve">CCTV is known to make a positive contribution in terms of helping to reduce the fear of crime and help people to </w:t>
      </w:r>
      <w:r w:rsidR="00A61083" w:rsidRPr="00202C9C">
        <w:rPr>
          <w:rFonts w:ascii="Arial" w:hAnsi="Arial" w:cs="Arial"/>
          <w:color w:val="333333"/>
          <w:sz w:val="24"/>
          <w:szCs w:val="24"/>
        </w:rPr>
        <w:t>feel safe</w:t>
      </w:r>
      <w:r w:rsidRPr="00202C9C">
        <w:rPr>
          <w:rFonts w:ascii="Arial" w:hAnsi="Arial" w:cs="Arial"/>
          <w:color w:val="333333"/>
          <w:sz w:val="24"/>
          <w:szCs w:val="24"/>
        </w:rPr>
        <w:t>.</w:t>
      </w:r>
    </w:p>
    <w:sectPr w:rsidR="00D30043" w:rsidRPr="00202C9C" w:rsidSect="00796198">
      <w:pgSz w:w="11906" w:h="16838"/>
      <w:pgMar w:top="1134"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E31"/>
    <w:multiLevelType w:val="hybridMultilevel"/>
    <w:tmpl w:val="FAE0FD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B904A4"/>
    <w:multiLevelType w:val="hybridMultilevel"/>
    <w:tmpl w:val="91A2A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341793"/>
    <w:multiLevelType w:val="hybridMultilevel"/>
    <w:tmpl w:val="18E689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3B330EC"/>
    <w:multiLevelType w:val="hybridMultilevel"/>
    <w:tmpl w:val="091CE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7BD4778"/>
    <w:multiLevelType w:val="hybridMultilevel"/>
    <w:tmpl w:val="0B365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9E274E3"/>
    <w:multiLevelType w:val="hybridMultilevel"/>
    <w:tmpl w:val="A24CEC6A"/>
    <w:lvl w:ilvl="0" w:tplc="0809000F">
      <w:start w:val="1"/>
      <w:numFmt w:val="decimal"/>
      <w:lvlText w:val="%1."/>
      <w:lvlJc w:val="left"/>
      <w:pPr>
        <w:tabs>
          <w:tab w:val="num" w:pos="780"/>
        </w:tabs>
        <w:ind w:left="780" w:hanging="360"/>
      </w:pPr>
    </w:lvl>
    <w:lvl w:ilvl="1" w:tplc="08090019">
      <w:start w:val="1"/>
      <w:numFmt w:val="lowerLetter"/>
      <w:lvlText w:val="%2."/>
      <w:lvlJc w:val="left"/>
      <w:pPr>
        <w:tabs>
          <w:tab w:val="num" w:pos="1500"/>
        </w:tabs>
        <w:ind w:left="1500" w:hanging="360"/>
      </w:pPr>
    </w:lvl>
    <w:lvl w:ilvl="2" w:tplc="0809001B">
      <w:start w:val="1"/>
      <w:numFmt w:val="lowerRoman"/>
      <w:lvlText w:val="%3."/>
      <w:lvlJc w:val="right"/>
      <w:pPr>
        <w:tabs>
          <w:tab w:val="num" w:pos="2220"/>
        </w:tabs>
        <w:ind w:left="2220" w:hanging="180"/>
      </w:pPr>
    </w:lvl>
    <w:lvl w:ilvl="3" w:tplc="0809000F">
      <w:start w:val="1"/>
      <w:numFmt w:val="decimal"/>
      <w:lvlText w:val="%4."/>
      <w:lvlJc w:val="left"/>
      <w:pPr>
        <w:tabs>
          <w:tab w:val="num" w:pos="2940"/>
        </w:tabs>
        <w:ind w:left="2940" w:hanging="360"/>
      </w:pPr>
    </w:lvl>
    <w:lvl w:ilvl="4" w:tplc="08090019">
      <w:start w:val="1"/>
      <w:numFmt w:val="lowerLetter"/>
      <w:lvlText w:val="%5."/>
      <w:lvlJc w:val="left"/>
      <w:pPr>
        <w:tabs>
          <w:tab w:val="num" w:pos="3660"/>
        </w:tabs>
        <w:ind w:left="3660" w:hanging="360"/>
      </w:pPr>
    </w:lvl>
    <w:lvl w:ilvl="5" w:tplc="0809001B">
      <w:start w:val="1"/>
      <w:numFmt w:val="lowerRoman"/>
      <w:lvlText w:val="%6."/>
      <w:lvlJc w:val="right"/>
      <w:pPr>
        <w:tabs>
          <w:tab w:val="num" w:pos="4380"/>
        </w:tabs>
        <w:ind w:left="4380" w:hanging="180"/>
      </w:pPr>
    </w:lvl>
    <w:lvl w:ilvl="6" w:tplc="0809000F">
      <w:start w:val="1"/>
      <w:numFmt w:val="decimal"/>
      <w:lvlText w:val="%7."/>
      <w:lvlJc w:val="left"/>
      <w:pPr>
        <w:tabs>
          <w:tab w:val="num" w:pos="5100"/>
        </w:tabs>
        <w:ind w:left="5100" w:hanging="360"/>
      </w:pPr>
    </w:lvl>
    <w:lvl w:ilvl="7" w:tplc="08090019">
      <w:start w:val="1"/>
      <w:numFmt w:val="lowerLetter"/>
      <w:lvlText w:val="%8."/>
      <w:lvlJc w:val="left"/>
      <w:pPr>
        <w:tabs>
          <w:tab w:val="num" w:pos="5820"/>
        </w:tabs>
        <w:ind w:left="5820" w:hanging="360"/>
      </w:pPr>
    </w:lvl>
    <w:lvl w:ilvl="8" w:tplc="0809001B">
      <w:start w:val="1"/>
      <w:numFmt w:val="lowerRoman"/>
      <w:lvlText w:val="%9."/>
      <w:lvlJc w:val="right"/>
      <w:pPr>
        <w:tabs>
          <w:tab w:val="num" w:pos="6540"/>
        </w:tabs>
        <w:ind w:left="6540" w:hanging="180"/>
      </w:pPr>
    </w:lvl>
  </w:abstractNum>
  <w:abstractNum w:abstractNumId="6">
    <w:nsid w:val="3EE6365F"/>
    <w:multiLevelType w:val="hybridMultilevel"/>
    <w:tmpl w:val="3580C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256119"/>
    <w:multiLevelType w:val="hybridMultilevel"/>
    <w:tmpl w:val="AB5C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062C99"/>
    <w:multiLevelType w:val="hybridMultilevel"/>
    <w:tmpl w:val="35E631CC"/>
    <w:lvl w:ilvl="0" w:tplc="005AFA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7A18DE"/>
    <w:multiLevelType w:val="multilevel"/>
    <w:tmpl w:val="62D4B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11B5C56"/>
    <w:multiLevelType w:val="hybridMultilevel"/>
    <w:tmpl w:val="35E8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275D8B"/>
    <w:multiLevelType w:val="hybridMultilevel"/>
    <w:tmpl w:val="E1F06F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CBC0E8C"/>
    <w:multiLevelType w:val="hybridMultilevel"/>
    <w:tmpl w:val="185C0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7"/>
  </w:num>
  <w:num w:numId="4">
    <w:abstractNumId w:val="3"/>
  </w:num>
  <w:num w:numId="5">
    <w:abstractNumId w:val="4"/>
  </w:num>
  <w:num w:numId="6">
    <w:abstractNumId w:val="6"/>
  </w:num>
  <w:num w:numId="7">
    <w:abstractNumId w:val="11"/>
  </w:num>
  <w:num w:numId="8">
    <w:abstractNumId w:val="2"/>
  </w:num>
  <w:num w:numId="9">
    <w:abstractNumId w:val="8"/>
  </w:num>
  <w:num w:numId="10">
    <w:abstractNumId w:val="1"/>
  </w:num>
  <w:num w:numId="11">
    <w:abstractNumId w:val="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727"/>
    <w:rsid w:val="000101EB"/>
    <w:rsid w:val="00032502"/>
    <w:rsid w:val="00041041"/>
    <w:rsid w:val="00043AFF"/>
    <w:rsid w:val="00057995"/>
    <w:rsid w:val="00070BB6"/>
    <w:rsid w:val="00091B7F"/>
    <w:rsid w:val="00094C1F"/>
    <w:rsid w:val="000B0A64"/>
    <w:rsid w:val="000C7727"/>
    <w:rsid w:val="000F107A"/>
    <w:rsid w:val="00104641"/>
    <w:rsid w:val="001056FC"/>
    <w:rsid w:val="00114BB9"/>
    <w:rsid w:val="00172176"/>
    <w:rsid w:val="00175691"/>
    <w:rsid w:val="00190997"/>
    <w:rsid w:val="001A0B45"/>
    <w:rsid w:val="001B3FD9"/>
    <w:rsid w:val="001C7600"/>
    <w:rsid w:val="001E47C9"/>
    <w:rsid w:val="001F3493"/>
    <w:rsid w:val="00202C9C"/>
    <w:rsid w:val="00212096"/>
    <w:rsid w:val="00255EC6"/>
    <w:rsid w:val="00284A16"/>
    <w:rsid w:val="002E1C97"/>
    <w:rsid w:val="00324991"/>
    <w:rsid w:val="00327885"/>
    <w:rsid w:val="0039535F"/>
    <w:rsid w:val="003A7427"/>
    <w:rsid w:val="003D6C04"/>
    <w:rsid w:val="00444882"/>
    <w:rsid w:val="004F3A5B"/>
    <w:rsid w:val="0050681B"/>
    <w:rsid w:val="00507451"/>
    <w:rsid w:val="00507727"/>
    <w:rsid w:val="00536801"/>
    <w:rsid w:val="00551BE3"/>
    <w:rsid w:val="00575A8A"/>
    <w:rsid w:val="005D5AD6"/>
    <w:rsid w:val="00626CC1"/>
    <w:rsid w:val="006369BE"/>
    <w:rsid w:val="006651EC"/>
    <w:rsid w:val="006856F0"/>
    <w:rsid w:val="006A3D75"/>
    <w:rsid w:val="006B1D95"/>
    <w:rsid w:val="006C3443"/>
    <w:rsid w:val="00724420"/>
    <w:rsid w:val="00745446"/>
    <w:rsid w:val="00745ABC"/>
    <w:rsid w:val="00796198"/>
    <w:rsid w:val="007E08D2"/>
    <w:rsid w:val="00837F65"/>
    <w:rsid w:val="0086423C"/>
    <w:rsid w:val="0091251D"/>
    <w:rsid w:val="009227CE"/>
    <w:rsid w:val="00987208"/>
    <w:rsid w:val="009A4B9D"/>
    <w:rsid w:val="009E3152"/>
    <w:rsid w:val="009E665E"/>
    <w:rsid w:val="00A51F96"/>
    <w:rsid w:val="00A54F20"/>
    <w:rsid w:val="00A61083"/>
    <w:rsid w:val="00AB5B13"/>
    <w:rsid w:val="00AD0B2D"/>
    <w:rsid w:val="00B121C7"/>
    <w:rsid w:val="00B7532E"/>
    <w:rsid w:val="00B82A39"/>
    <w:rsid w:val="00BA59A1"/>
    <w:rsid w:val="00BB6E0D"/>
    <w:rsid w:val="00BC5974"/>
    <w:rsid w:val="00C01E14"/>
    <w:rsid w:val="00C0642E"/>
    <w:rsid w:val="00C34FAC"/>
    <w:rsid w:val="00C542E5"/>
    <w:rsid w:val="00CF4C0B"/>
    <w:rsid w:val="00D30043"/>
    <w:rsid w:val="00D4023D"/>
    <w:rsid w:val="00D43938"/>
    <w:rsid w:val="00D47404"/>
    <w:rsid w:val="00D51C99"/>
    <w:rsid w:val="00D57B8C"/>
    <w:rsid w:val="00D7351D"/>
    <w:rsid w:val="00D86B16"/>
    <w:rsid w:val="00D90C12"/>
    <w:rsid w:val="00DB7183"/>
    <w:rsid w:val="00DC1705"/>
    <w:rsid w:val="00DC5858"/>
    <w:rsid w:val="00DE3B93"/>
    <w:rsid w:val="00DE6EA0"/>
    <w:rsid w:val="00E566EB"/>
    <w:rsid w:val="00E92045"/>
    <w:rsid w:val="00EA520C"/>
    <w:rsid w:val="00EC25A7"/>
    <w:rsid w:val="00F511B9"/>
    <w:rsid w:val="00F53567"/>
    <w:rsid w:val="00FB3A32"/>
    <w:rsid w:val="00FF0884"/>
    <w:rsid w:val="00FF3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D0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65E"/>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F0884"/>
    <w:rPr>
      <w:rFonts w:cs="Calibri"/>
      <w:lang w:eastAsia="en-US"/>
    </w:rPr>
  </w:style>
  <w:style w:type="character" w:styleId="CommentReference">
    <w:name w:val="annotation reference"/>
    <w:basedOn w:val="DefaultParagraphFont"/>
    <w:uiPriority w:val="99"/>
    <w:semiHidden/>
    <w:unhideWhenUsed/>
    <w:rsid w:val="00C34FAC"/>
    <w:rPr>
      <w:sz w:val="16"/>
      <w:szCs w:val="16"/>
    </w:rPr>
  </w:style>
  <w:style w:type="paragraph" w:styleId="CommentText">
    <w:name w:val="annotation text"/>
    <w:basedOn w:val="Normal"/>
    <w:link w:val="CommentTextChar"/>
    <w:uiPriority w:val="99"/>
    <w:semiHidden/>
    <w:unhideWhenUsed/>
    <w:rsid w:val="00C34FAC"/>
    <w:rPr>
      <w:sz w:val="20"/>
      <w:szCs w:val="20"/>
    </w:rPr>
  </w:style>
  <w:style w:type="character" w:customStyle="1" w:styleId="CommentTextChar">
    <w:name w:val="Comment Text Char"/>
    <w:basedOn w:val="DefaultParagraphFont"/>
    <w:link w:val="CommentText"/>
    <w:uiPriority w:val="99"/>
    <w:semiHidden/>
    <w:rsid w:val="00C34FAC"/>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C34FAC"/>
    <w:rPr>
      <w:b/>
      <w:bCs/>
    </w:rPr>
  </w:style>
  <w:style w:type="character" w:customStyle="1" w:styleId="CommentSubjectChar">
    <w:name w:val="Comment Subject Char"/>
    <w:basedOn w:val="CommentTextChar"/>
    <w:link w:val="CommentSubject"/>
    <w:uiPriority w:val="99"/>
    <w:semiHidden/>
    <w:rsid w:val="00C34FAC"/>
    <w:rPr>
      <w:rFonts w:cs="Calibri"/>
      <w:b/>
      <w:bCs/>
      <w:sz w:val="20"/>
      <w:szCs w:val="20"/>
      <w:lang w:eastAsia="en-US"/>
    </w:rPr>
  </w:style>
  <w:style w:type="paragraph" w:styleId="Revision">
    <w:name w:val="Revision"/>
    <w:hidden/>
    <w:uiPriority w:val="99"/>
    <w:semiHidden/>
    <w:rsid w:val="00C34FAC"/>
    <w:rPr>
      <w:rFonts w:cs="Calibri"/>
      <w:lang w:eastAsia="en-US"/>
    </w:rPr>
  </w:style>
  <w:style w:type="paragraph" w:styleId="BalloonText">
    <w:name w:val="Balloon Text"/>
    <w:basedOn w:val="Normal"/>
    <w:link w:val="BalloonTextChar"/>
    <w:uiPriority w:val="99"/>
    <w:semiHidden/>
    <w:unhideWhenUsed/>
    <w:rsid w:val="00C34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FAC"/>
    <w:rPr>
      <w:rFonts w:ascii="Segoe UI" w:hAnsi="Segoe UI" w:cs="Segoe UI"/>
      <w:sz w:val="18"/>
      <w:szCs w:val="18"/>
      <w:lang w:eastAsia="en-US"/>
    </w:rPr>
  </w:style>
  <w:style w:type="character" w:styleId="Hyperlink">
    <w:name w:val="Hyperlink"/>
    <w:basedOn w:val="DefaultParagraphFont"/>
    <w:uiPriority w:val="99"/>
    <w:semiHidden/>
    <w:unhideWhenUsed/>
    <w:rsid w:val="003D6C04"/>
    <w:rPr>
      <w:strike w:val="0"/>
      <w:dstrike w:val="0"/>
      <w:color w:val="1C4162"/>
      <w:u w:val="single"/>
      <w:effect w:val="none"/>
      <w:shd w:val="clear" w:color="auto" w:fill="auto"/>
    </w:rPr>
  </w:style>
  <w:style w:type="paragraph" w:styleId="NormalWeb">
    <w:name w:val="Normal (Web)"/>
    <w:basedOn w:val="Normal"/>
    <w:uiPriority w:val="99"/>
    <w:semiHidden/>
    <w:unhideWhenUsed/>
    <w:rsid w:val="003D6C04"/>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F3E67"/>
    <w:pPr>
      <w:ind w:left="720"/>
      <w:contextualSpacing/>
    </w:pPr>
  </w:style>
  <w:style w:type="character" w:customStyle="1" w:styleId="fontstyle01">
    <w:name w:val="fontstyle01"/>
    <w:basedOn w:val="DefaultParagraphFont"/>
    <w:rsid w:val="006856F0"/>
    <w:rPr>
      <w:rFonts w:ascii="Arial" w:hAnsi="Arial" w:cs="Arial"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65E"/>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F0884"/>
    <w:rPr>
      <w:rFonts w:cs="Calibri"/>
      <w:lang w:eastAsia="en-US"/>
    </w:rPr>
  </w:style>
  <w:style w:type="character" w:styleId="CommentReference">
    <w:name w:val="annotation reference"/>
    <w:basedOn w:val="DefaultParagraphFont"/>
    <w:uiPriority w:val="99"/>
    <w:semiHidden/>
    <w:unhideWhenUsed/>
    <w:rsid w:val="00C34FAC"/>
    <w:rPr>
      <w:sz w:val="16"/>
      <w:szCs w:val="16"/>
    </w:rPr>
  </w:style>
  <w:style w:type="paragraph" w:styleId="CommentText">
    <w:name w:val="annotation text"/>
    <w:basedOn w:val="Normal"/>
    <w:link w:val="CommentTextChar"/>
    <w:uiPriority w:val="99"/>
    <w:semiHidden/>
    <w:unhideWhenUsed/>
    <w:rsid w:val="00C34FAC"/>
    <w:rPr>
      <w:sz w:val="20"/>
      <w:szCs w:val="20"/>
    </w:rPr>
  </w:style>
  <w:style w:type="character" w:customStyle="1" w:styleId="CommentTextChar">
    <w:name w:val="Comment Text Char"/>
    <w:basedOn w:val="DefaultParagraphFont"/>
    <w:link w:val="CommentText"/>
    <w:uiPriority w:val="99"/>
    <w:semiHidden/>
    <w:rsid w:val="00C34FAC"/>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C34FAC"/>
    <w:rPr>
      <w:b/>
      <w:bCs/>
    </w:rPr>
  </w:style>
  <w:style w:type="character" w:customStyle="1" w:styleId="CommentSubjectChar">
    <w:name w:val="Comment Subject Char"/>
    <w:basedOn w:val="CommentTextChar"/>
    <w:link w:val="CommentSubject"/>
    <w:uiPriority w:val="99"/>
    <w:semiHidden/>
    <w:rsid w:val="00C34FAC"/>
    <w:rPr>
      <w:rFonts w:cs="Calibri"/>
      <w:b/>
      <w:bCs/>
      <w:sz w:val="20"/>
      <w:szCs w:val="20"/>
      <w:lang w:eastAsia="en-US"/>
    </w:rPr>
  </w:style>
  <w:style w:type="paragraph" w:styleId="Revision">
    <w:name w:val="Revision"/>
    <w:hidden/>
    <w:uiPriority w:val="99"/>
    <w:semiHidden/>
    <w:rsid w:val="00C34FAC"/>
    <w:rPr>
      <w:rFonts w:cs="Calibri"/>
      <w:lang w:eastAsia="en-US"/>
    </w:rPr>
  </w:style>
  <w:style w:type="paragraph" w:styleId="BalloonText">
    <w:name w:val="Balloon Text"/>
    <w:basedOn w:val="Normal"/>
    <w:link w:val="BalloonTextChar"/>
    <w:uiPriority w:val="99"/>
    <w:semiHidden/>
    <w:unhideWhenUsed/>
    <w:rsid w:val="00C34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FAC"/>
    <w:rPr>
      <w:rFonts w:ascii="Segoe UI" w:hAnsi="Segoe UI" w:cs="Segoe UI"/>
      <w:sz w:val="18"/>
      <w:szCs w:val="18"/>
      <w:lang w:eastAsia="en-US"/>
    </w:rPr>
  </w:style>
  <w:style w:type="character" w:styleId="Hyperlink">
    <w:name w:val="Hyperlink"/>
    <w:basedOn w:val="DefaultParagraphFont"/>
    <w:uiPriority w:val="99"/>
    <w:semiHidden/>
    <w:unhideWhenUsed/>
    <w:rsid w:val="003D6C04"/>
    <w:rPr>
      <w:strike w:val="0"/>
      <w:dstrike w:val="0"/>
      <w:color w:val="1C4162"/>
      <w:u w:val="single"/>
      <w:effect w:val="none"/>
      <w:shd w:val="clear" w:color="auto" w:fill="auto"/>
    </w:rPr>
  </w:style>
  <w:style w:type="paragraph" w:styleId="NormalWeb">
    <w:name w:val="Normal (Web)"/>
    <w:basedOn w:val="Normal"/>
    <w:uiPriority w:val="99"/>
    <w:semiHidden/>
    <w:unhideWhenUsed/>
    <w:rsid w:val="003D6C04"/>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F3E67"/>
    <w:pPr>
      <w:ind w:left="720"/>
      <w:contextualSpacing/>
    </w:pPr>
  </w:style>
  <w:style w:type="character" w:customStyle="1" w:styleId="fontstyle01">
    <w:name w:val="fontstyle01"/>
    <w:basedOn w:val="DefaultParagraphFont"/>
    <w:rsid w:val="006856F0"/>
    <w:rPr>
      <w:rFonts w:ascii="Arial" w:hAnsi="Arial" w:cs="Aria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26352">
      <w:bodyDiv w:val="1"/>
      <w:marLeft w:val="0"/>
      <w:marRight w:val="0"/>
      <w:marTop w:val="0"/>
      <w:marBottom w:val="0"/>
      <w:divBdr>
        <w:top w:val="none" w:sz="0" w:space="0" w:color="auto"/>
        <w:left w:val="none" w:sz="0" w:space="0" w:color="auto"/>
        <w:bottom w:val="none" w:sz="0" w:space="0" w:color="auto"/>
        <w:right w:val="none" w:sz="0" w:space="0" w:color="auto"/>
      </w:divBdr>
    </w:div>
    <w:div w:id="315259858">
      <w:bodyDiv w:val="1"/>
      <w:marLeft w:val="0"/>
      <w:marRight w:val="0"/>
      <w:marTop w:val="0"/>
      <w:marBottom w:val="0"/>
      <w:divBdr>
        <w:top w:val="none" w:sz="0" w:space="0" w:color="auto"/>
        <w:left w:val="none" w:sz="0" w:space="0" w:color="auto"/>
        <w:bottom w:val="none" w:sz="0" w:space="0" w:color="auto"/>
        <w:right w:val="none" w:sz="0" w:space="0" w:color="auto"/>
      </w:divBdr>
    </w:div>
    <w:div w:id="407967494">
      <w:bodyDiv w:val="1"/>
      <w:marLeft w:val="0"/>
      <w:marRight w:val="0"/>
      <w:marTop w:val="0"/>
      <w:marBottom w:val="0"/>
      <w:divBdr>
        <w:top w:val="none" w:sz="0" w:space="0" w:color="auto"/>
        <w:left w:val="none" w:sz="0" w:space="0" w:color="auto"/>
        <w:bottom w:val="none" w:sz="0" w:space="0" w:color="auto"/>
        <w:right w:val="none" w:sz="0" w:space="0" w:color="auto"/>
      </w:divBdr>
    </w:div>
    <w:div w:id="684673044">
      <w:bodyDiv w:val="1"/>
      <w:marLeft w:val="0"/>
      <w:marRight w:val="0"/>
      <w:marTop w:val="0"/>
      <w:marBottom w:val="0"/>
      <w:divBdr>
        <w:top w:val="none" w:sz="0" w:space="0" w:color="auto"/>
        <w:left w:val="none" w:sz="0" w:space="0" w:color="auto"/>
        <w:bottom w:val="none" w:sz="0" w:space="0" w:color="auto"/>
        <w:right w:val="none" w:sz="0" w:space="0" w:color="auto"/>
      </w:divBdr>
    </w:div>
    <w:div w:id="1485004048">
      <w:bodyDiv w:val="1"/>
      <w:marLeft w:val="0"/>
      <w:marRight w:val="0"/>
      <w:marTop w:val="0"/>
      <w:marBottom w:val="0"/>
      <w:divBdr>
        <w:top w:val="none" w:sz="0" w:space="0" w:color="auto"/>
        <w:left w:val="none" w:sz="0" w:space="0" w:color="auto"/>
        <w:bottom w:val="none" w:sz="0" w:space="0" w:color="auto"/>
        <w:right w:val="none" w:sz="0" w:space="0" w:color="auto"/>
      </w:divBdr>
      <w:divsChild>
        <w:div w:id="1062800180">
          <w:marLeft w:val="0"/>
          <w:marRight w:val="0"/>
          <w:marTop w:val="0"/>
          <w:marBottom w:val="0"/>
          <w:divBdr>
            <w:top w:val="none" w:sz="0" w:space="0" w:color="auto"/>
            <w:left w:val="none" w:sz="0" w:space="0" w:color="auto"/>
            <w:bottom w:val="none" w:sz="0" w:space="0" w:color="auto"/>
            <w:right w:val="none" w:sz="0" w:space="0" w:color="auto"/>
          </w:divBdr>
          <w:divsChild>
            <w:div w:id="612590797">
              <w:marLeft w:val="0"/>
              <w:marRight w:val="0"/>
              <w:marTop w:val="0"/>
              <w:marBottom w:val="0"/>
              <w:divBdr>
                <w:top w:val="none" w:sz="0" w:space="0" w:color="auto"/>
                <w:left w:val="none" w:sz="0" w:space="0" w:color="auto"/>
                <w:bottom w:val="none" w:sz="0" w:space="0" w:color="auto"/>
                <w:right w:val="none" w:sz="0" w:space="0" w:color="auto"/>
              </w:divBdr>
              <w:divsChild>
                <w:div w:id="1436246154">
                  <w:marLeft w:val="-225"/>
                  <w:marRight w:val="-225"/>
                  <w:marTop w:val="0"/>
                  <w:marBottom w:val="0"/>
                  <w:divBdr>
                    <w:top w:val="none" w:sz="0" w:space="0" w:color="auto"/>
                    <w:left w:val="none" w:sz="0" w:space="0" w:color="auto"/>
                    <w:bottom w:val="none" w:sz="0" w:space="0" w:color="auto"/>
                    <w:right w:val="none" w:sz="0" w:space="0" w:color="auto"/>
                  </w:divBdr>
                  <w:divsChild>
                    <w:div w:id="15579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39744">
      <w:bodyDiv w:val="1"/>
      <w:marLeft w:val="0"/>
      <w:marRight w:val="0"/>
      <w:marTop w:val="0"/>
      <w:marBottom w:val="0"/>
      <w:divBdr>
        <w:top w:val="none" w:sz="0" w:space="0" w:color="auto"/>
        <w:left w:val="none" w:sz="0" w:space="0" w:color="auto"/>
        <w:bottom w:val="none" w:sz="0" w:space="0" w:color="auto"/>
        <w:right w:val="none" w:sz="0" w:space="0" w:color="auto"/>
      </w:divBdr>
    </w:div>
    <w:div w:id="1815947666">
      <w:bodyDiv w:val="1"/>
      <w:marLeft w:val="0"/>
      <w:marRight w:val="0"/>
      <w:marTop w:val="0"/>
      <w:marBottom w:val="0"/>
      <w:divBdr>
        <w:top w:val="none" w:sz="0" w:space="0" w:color="auto"/>
        <w:left w:val="none" w:sz="0" w:space="0" w:color="auto"/>
        <w:bottom w:val="none" w:sz="0" w:space="0" w:color="auto"/>
        <w:right w:val="none" w:sz="0" w:space="0" w:color="auto"/>
      </w:divBdr>
    </w:div>
    <w:div w:id="2005470936">
      <w:bodyDiv w:val="1"/>
      <w:marLeft w:val="0"/>
      <w:marRight w:val="0"/>
      <w:marTop w:val="0"/>
      <w:marBottom w:val="0"/>
      <w:divBdr>
        <w:top w:val="none" w:sz="0" w:space="0" w:color="auto"/>
        <w:left w:val="none" w:sz="0" w:space="0" w:color="auto"/>
        <w:bottom w:val="none" w:sz="0" w:space="0" w:color="auto"/>
        <w:right w:val="none" w:sz="0" w:space="0" w:color="auto"/>
      </w:divBdr>
      <w:divsChild>
        <w:div w:id="2015571554">
          <w:marLeft w:val="0"/>
          <w:marRight w:val="0"/>
          <w:marTop w:val="0"/>
          <w:marBottom w:val="0"/>
          <w:divBdr>
            <w:top w:val="none" w:sz="0" w:space="0" w:color="auto"/>
            <w:left w:val="none" w:sz="0" w:space="0" w:color="auto"/>
            <w:bottom w:val="none" w:sz="0" w:space="0" w:color="auto"/>
            <w:right w:val="none" w:sz="0" w:space="0" w:color="auto"/>
          </w:divBdr>
          <w:divsChild>
            <w:div w:id="1240409154">
              <w:marLeft w:val="0"/>
              <w:marRight w:val="0"/>
              <w:marTop w:val="0"/>
              <w:marBottom w:val="0"/>
              <w:divBdr>
                <w:top w:val="none" w:sz="0" w:space="0" w:color="auto"/>
                <w:left w:val="none" w:sz="0" w:space="0" w:color="auto"/>
                <w:bottom w:val="none" w:sz="0" w:space="0" w:color="auto"/>
                <w:right w:val="none" w:sz="0" w:space="0" w:color="auto"/>
              </w:divBdr>
              <w:divsChild>
                <w:div w:id="1446149784">
                  <w:marLeft w:val="-225"/>
                  <w:marRight w:val="-225"/>
                  <w:marTop w:val="0"/>
                  <w:marBottom w:val="0"/>
                  <w:divBdr>
                    <w:top w:val="none" w:sz="0" w:space="0" w:color="auto"/>
                    <w:left w:val="none" w:sz="0" w:space="0" w:color="auto"/>
                    <w:bottom w:val="none" w:sz="0" w:space="0" w:color="auto"/>
                    <w:right w:val="none" w:sz="0" w:space="0" w:color="auto"/>
                  </w:divBdr>
                  <w:divsChild>
                    <w:div w:id="13151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outhglos.gov.uk/documents/CCTV-code-of-practic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2EB4C-1498-4CB9-A87C-FC39E876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Freeman</dc:creator>
  <cp:lastModifiedBy>Daniel Wood</cp:lastModifiedBy>
  <cp:revision>2</cp:revision>
  <dcterms:created xsi:type="dcterms:W3CDTF">2019-01-29T16:59:00Z</dcterms:created>
  <dcterms:modified xsi:type="dcterms:W3CDTF">2019-01-29T16:59:00Z</dcterms:modified>
</cp:coreProperties>
</file>